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D5" w:rsidRPr="00376ABE" w:rsidRDefault="00B03FD5" w:rsidP="00B03FD5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:rsidR="00B03FD5" w:rsidRDefault="00B03FD5" w:rsidP="00B03FD5">
      <w:pPr>
        <w:jc w:val="right"/>
        <w:rPr>
          <w:b/>
        </w:rPr>
      </w:pPr>
      <w:r>
        <w:rPr>
          <w:b/>
        </w:rPr>
        <w:t xml:space="preserve">Аукционной документации, </w:t>
      </w:r>
    </w:p>
    <w:p w:rsidR="00B03FD5" w:rsidRPr="00376ABE" w:rsidRDefault="00B03FD5" w:rsidP="00B03FD5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28-2018</w:t>
      </w:r>
      <w:r w:rsidRPr="00376ABE">
        <w:rPr>
          <w:b/>
        </w:rPr>
        <w:t xml:space="preserve"> </w:t>
      </w:r>
    </w:p>
    <w:p w:rsidR="00F336A6" w:rsidRDefault="00F336A6" w:rsidP="0027588A">
      <w:pPr>
        <w:pStyle w:val="a3"/>
        <w:jc w:val="right"/>
        <w:rPr>
          <w:sz w:val="24"/>
          <w:szCs w:val="24"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531A64" w:rsidP="007B7C0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7B7C05" w:rsidRPr="00EE2C83">
        <w:rPr>
          <w:sz w:val="24"/>
          <w:szCs w:val="24"/>
        </w:rPr>
        <w:t xml:space="preserve">НА ПОСТАВКУ </w:t>
      </w:r>
      <w:r w:rsidR="00667D64">
        <w:rPr>
          <w:sz w:val="24"/>
          <w:szCs w:val="24"/>
        </w:rPr>
        <w:t>электротехнических материалов</w:t>
      </w:r>
      <w:r w:rsidR="00DA1E26">
        <w:rPr>
          <w:sz w:val="24"/>
          <w:szCs w:val="24"/>
        </w:rPr>
        <w:t xml:space="preserve"> и ОБОРУДОВАНИЯ</w:t>
      </w:r>
      <w:r w:rsidR="003F0769">
        <w:rPr>
          <w:sz w:val="24"/>
          <w:szCs w:val="24"/>
        </w:rPr>
        <w:t xml:space="preserve"> </w:t>
      </w:r>
      <w:r w:rsidR="00C668AB">
        <w:rPr>
          <w:sz w:val="24"/>
          <w:szCs w:val="24"/>
        </w:rPr>
        <w:t xml:space="preserve">№ </w:t>
      </w:r>
      <w:r w:rsidR="00B03FD5">
        <w:rPr>
          <w:sz w:val="24"/>
          <w:szCs w:val="24"/>
        </w:rPr>
        <w:t>28-2018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</w:t>
      </w:r>
      <w:r w:rsidR="00DA1E26">
        <w:t xml:space="preserve">   </w:t>
      </w:r>
      <w:proofErr w:type="gramStart"/>
      <w:r w:rsidR="00DA1E26">
        <w:t xml:space="preserve"> </w:t>
      </w:r>
      <w:r w:rsidR="00EE2C83">
        <w:t xml:space="preserve"> </w:t>
      </w:r>
      <w:r w:rsidR="007B7C05" w:rsidRPr="00EE2C83">
        <w:t xml:space="preserve">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693533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1564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7562C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ы, а вместе именуемые «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ы», заключили 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A0F6E">
        <w:rPr>
          <w:rFonts w:ascii="Times New Roman" w:hAnsi="Times New Roman" w:cs="Times New Roman"/>
          <w:sz w:val="24"/>
          <w:szCs w:val="24"/>
        </w:rPr>
        <w:t>поставки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67D64">
        <w:rPr>
          <w:rFonts w:ascii="Times New Roman" w:hAnsi="Times New Roman" w:cs="Times New Roman"/>
          <w:sz w:val="24"/>
          <w:szCs w:val="24"/>
        </w:rPr>
        <w:t xml:space="preserve">электротехнических материалов </w:t>
      </w:r>
      <w:r w:rsidR="00CA0F6E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A7562C">
        <w:rPr>
          <w:rFonts w:ascii="Times New Roman" w:hAnsi="Times New Roman" w:cs="Times New Roman"/>
          <w:sz w:val="24"/>
          <w:szCs w:val="24"/>
        </w:rPr>
        <w:t>проведения открытого аукциона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в электронной фор</w:t>
      </w:r>
      <w:r w:rsidR="00A7562C">
        <w:rPr>
          <w:rFonts w:ascii="Times New Roman" w:hAnsi="Times New Roman" w:cs="Times New Roman"/>
          <w:sz w:val="24"/>
          <w:szCs w:val="24"/>
        </w:rPr>
        <w:t>ме от «__»__________201</w:t>
      </w:r>
      <w:r w:rsidR="00693533">
        <w:rPr>
          <w:rFonts w:ascii="Times New Roman" w:hAnsi="Times New Roman" w:cs="Times New Roman"/>
          <w:sz w:val="24"/>
          <w:szCs w:val="24"/>
        </w:rPr>
        <w:t>8</w:t>
      </w:r>
      <w:r w:rsidR="00CA0F6E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принимает на себя </w:t>
      </w:r>
      <w:r w:rsidR="00CA0F6E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667D64">
        <w:rPr>
          <w:rFonts w:ascii="Times New Roman" w:hAnsi="Times New Roman" w:cs="Times New Roman"/>
          <w:sz w:val="24"/>
          <w:szCs w:val="24"/>
        </w:rPr>
        <w:t>электротехнических материалов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</w:t>
      </w:r>
      <w:r w:rsidR="00CA0F6E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товара) для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CA0F6E">
        <w:rPr>
          <w:rFonts w:ascii="Times New Roman" w:hAnsi="Times New Roman" w:cs="Times New Roman"/>
          <w:sz w:val="24"/>
          <w:szCs w:val="24"/>
        </w:rPr>
        <w:t xml:space="preserve">а в обусловленный срок, а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и оплатить товар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ценам, указанным в спецификации (Приложение № 1), являющейся неотъемлемой частью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FA1975" w:rsidRDefault="00FA1975" w:rsidP="001564D2">
      <w:pPr>
        <w:ind w:firstLine="426"/>
        <w:jc w:val="both"/>
      </w:pPr>
      <w:r>
        <w:tab/>
      </w:r>
      <w:r w:rsidRPr="00685D47">
        <w:t xml:space="preserve">Если при исполнении </w:t>
      </w:r>
      <w:r w:rsidR="00531A64">
        <w:t>Договор</w:t>
      </w:r>
      <w:r w:rsidRPr="00685D47">
        <w:t xml:space="preserve">а по предложению </w:t>
      </w:r>
      <w:r w:rsidR="00531A64">
        <w:t>Заказчик</w:t>
      </w:r>
      <w:r w:rsidRPr="00685D47">
        <w:t>а уве</w:t>
      </w:r>
      <w:r>
        <w:t xml:space="preserve">личивается предусмотренный </w:t>
      </w:r>
      <w:r w:rsidR="00531A64">
        <w:t>Договор</w:t>
      </w:r>
      <w:r w:rsidRPr="00685D47">
        <w:t xml:space="preserve">ом объём </w:t>
      </w:r>
      <w:r>
        <w:t>поставки электротехнических материалов и оборудования</w:t>
      </w:r>
      <w:r w:rsidRPr="00685D47">
        <w:t xml:space="preserve"> не более чем на десять процентов или уменьшается предусмотренный </w:t>
      </w:r>
      <w:r w:rsidR="00531A64">
        <w:t>Договор</w:t>
      </w:r>
      <w:r w:rsidRPr="00685D47">
        <w:t xml:space="preserve">ом объём </w:t>
      </w:r>
      <w:r>
        <w:t>поставки электротехнических материалов и оборудования</w:t>
      </w:r>
      <w:r w:rsidRPr="00685D47">
        <w:t xml:space="preserve"> не более чем на десять процентов, по соглашению </w:t>
      </w:r>
      <w:r w:rsidR="00531A64">
        <w:t>Сторон</w:t>
      </w:r>
      <w:r w:rsidRPr="00685D47">
        <w:t xml:space="preserve"> допускается изменение цены </w:t>
      </w:r>
      <w:r w:rsidR="00531A64">
        <w:t>Договор</w:t>
      </w:r>
      <w:r w:rsidRPr="00685D47">
        <w:t>а пропорционально дополнительному объём</w:t>
      </w:r>
      <w:r>
        <w:t>у</w:t>
      </w:r>
      <w:r w:rsidRPr="00685D47">
        <w:t xml:space="preserve"> </w:t>
      </w:r>
      <w:r>
        <w:t xml:space="preserve">поставки электротехнических материалов и оборудования исходя из установленной в </w:t>
      </w:r>
      <w:r w:rsidR="00531A64">
        <w:t>Договор</w:t>
      </w:r>
      <w:r w:rsidRPr="00685D47">
        <w:t xml:space="preserve">е цены единицы </w:t>
      </w:r>
      <w:r>
        <w:t>электротехнических материалов и оборудования, но не более чем на де</w:t>
      </w:r>
      <w:r w:rsidRPr="00685D47">
        <w:t xml:space="preserve">сять процентов цены </w:t>
      </w:r>
      <w:r w:rsidR="00531A64">
        <w:t>Договор</w:t>
      </w:r>
      <w:r w:rsidRPr="00685D47">
        <w:t xml:space="preserve">а. При уменьшении предусмотренного </w:t>
      </w:r>
      <w:r w:rsidR="00531A64">
        <w:t>Договор</w:t>
      </w:r>
      <w:r>
        <w:t>ом объема поставки электротехнических материалов и оборудования</w:t>
      </w:r>
      <w:r w:rsidRPr="00685D47">
        <w:t xml:space="preserve"> </w:t>
      </w:r>
      <w:r w:rsidR="00531A64">
        <w:t>Сторон</w:t>
      </w:r>
      <w:r w:rsidRPr="00685D47">
        <w:t xml:space="preserve">ы </w:t>
      </w:r>
      <w:r w:rsidR="00531A64">
        <w:t>Договор</w:t>
      </w:r>
      <w:r w:rsidRPr="00685D47">
        <w:t xml:space="preserve">а обязаны уменьшить цену </w:t>
      </w:r>
      <w:r w:rsidR="00531A64">
        <w:t>Договор</w:t>
      </w:r>
      <w:r w:rsidRPr="00685D47">
        <w:t xml:space="preserve">а исходя из цены единицы работы. Объём </w:t>
      </w:r>
      <w:r>
        <w:t>поставки электротехнических материалов и оборудования</w:t>
      </w:r>
      <w:r w:rsidRPr="00685D47">
        <w:t xml:space="preserve">, предусмотренный </w:t>
      </w:r>
      <w:r w:rsidR="00531A64">
        <w:t>Договор</w:t>
      </w:r>
      <w:r w:rsidRPr="00685D47">
        <w:t xml:space="preserve">ом, изменяется по соглашению </w:t>
      </w:r>
      <w:r w:rsidR="00531A64">
        <w:t>Сторон</w:t>
      </w:r>
      <w:r w:rsidRPr="00685D47">
        <w:t xml:space="preserve"> в случае необходимости увеличения объёма </w:t>
      </w:r>
      <w:r>
        <w:t>поставки электротехнических материалов и оборудования</w:t>
      </w:r>
      <w:r w:rsidRPr="00685D47">
        <w:t xml:space="preserve">, прямо не предусмотренных </w:t>
      </w:r>
      <w:r w:rsidR="00531A64">
        <w:t>Договор</w:t>
      </w:r>
      <w:r w:rsidRPr="00685D47">
        <w:t>ом, но нео</w:t>
      </w:r>
      <w:r>
        <w:t>бходимость предоставления, кото</w:t>
      </w:r>
      <w:r w:rsidRPr="00685D47">
        <w:t xml:space="preserve">рых предусмотрена </w:t>
      </w:r>
      <w:r w:rsidR="00531A64">
        <w:t>Договор</w:t>
      </w:r>
      <w:r w:rsidRPr="00685D47">
        <w:t>ом.</w:t>
      </w:r>
    </w:p>
    <w:p w:rsidR="009B5101" w:rsidRDefault="009B5101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объёма поставляемого товара, предусмотренного Договором, оформляется дополнительным соглашением к Договору, подписываемым обеими Сторонами.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по месту нахождения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а, по адресу: </w:t>
      </w:r>
      <w:r w:rsidR="00EE2C83">
        <w:rPr>
          <w:rFonts w:ascii="Times New Roman" w:hAnsi="Times New Roman" w:cs="Times New Roman"/>
          <w:sz w:val="24"/>
          <w:szCs w:val="24"/>
        </w:rPr>
        <w:t xml:space="preserve">660004, </w:t>
      </w:r>
      <w:r w:rsidR="00EE2C83" w:rsidRPr="00EE2C83">
        <w:rPr>
          <w:rFonts w:ascii="Times New Roman" w:hAnsi="Times New Roman" w:cs="Times New Roman"/>
          <w:sz w:val="24"/>
          <w:szCs w:val="24"/>
        </w:rPr>
        <w:t>г. Красноярск</w:t>
      </w:r>
      <w:r w:rsidRPr="00EE2C83">
        <w:rPr>
          <w:rFonts w:ascii="Times New Roman" w:hAnsi="Times New Roman" w:cs="Times New Roman"/>
          <w:sz w:val="24"/>
          <w:szCs w:val="24"/>
        </w:rPr>
        <w:t>, ул.</w:t>
      </w:r>
      <w:r w:rsidR="00EE2C83">
        <w:rPr>
          <w:rFonts w:ascii="Times New Roman" w:hAnsi="Times New Roman" w:cs="Times New Roman"/>
          <w:sz w:val="24"/>
          <w:szCs w:val="24"/>
        </w:rPr>
        <w:t xml:space="preserve">26 Бакинских </w:t>
      </w:r>
      <w:r w:rsidR="00F336A6">
        <w:rPr>
          <w:rFonts w:ascii="Times New Roman" w:hAnsi="Times New Roman" w:cs="Times New Roman"/>
          <w:sz w:val="24"/>
          <w:szCs w:val="24"/>
        </w:rPr>
        <w:t>К</w:t>
      </w:r>
      <w:r w:rsidR="00EE2C83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Pr="00EE2C83">
        <w:rPr>
          <w:rFonts w:ascii="Times New Roman" w:hAnsi="Times New Roman" w:cs="Times New Roman"/>
          <w:sz w:val="24"/>
          <w:szCs w:val="24"/>
        </w:rPr>
        <w:t xml:space="preserve">1, в соответствии с </w:t>
      </w:r>
      <w:r w:rsidR="00683454">
        <w:rPr>
          <w:rFonts w:ascii="Times New Roman" w:hAnsi="Times New Roman" w:cs="Times New Roman"/>
          <w:sz w:val="24"/>
          <w:szCs w:val="24"/>
        </w:rPr>
        <w:t xml:space="preserve">Техническим заданием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683454">
        <w:rPr>
          <w:rFonts w:ascii="Times New Roman" w:hAnsi="Times New Roman" w:cs="Times New Roman"/>
          <w:sz w:val="24"/>
          <w:szCs w:val="24"/>
        </w:rPr>
        <w:t xml:space="preserve">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(Приложение № 2), являющимся неотъемлемой частью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CA0F6E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BB064F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согласованным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ами характеристикам,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указанным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спецификации. </w:t>
      </w:r>
    </w:p>
    <w:p w:rsidR="007B7C05" w:rsidRPr="006F0272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 xml:space="preserve">, оформленными в соответствии с действующим законодательством, </w:t>
      </w:r>
      <w:r w:rsidR="00CA0F6E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6F0272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6F0272">
        <w:rPr>
          <w:rFonts w:ascii="Times New Roman" w:hAnsi="Times New Roman" w:cs="Times New Roman"/>
          <w:sz w:val="24"/>
          <w:szCs w:val="24"/>
        </w:rPr>
        <w:t>у вместе с товаром.</w:t>
      </w:r>
    </w:p>
    <w:p w:rsidR="00683454" w:rsidRDefault="00683454" w:rsidP="001564D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1564D2">
      <w:pPr>
        <w:pStyle w:val="a7"/>
        <w:spacing w:after="0"/>
        <w:ind w:firstLine="426"/>
        <w:jc w:val="both"/>
      </w:pPr>
      <w:r w:rsidRPr="00EE2C83">
        <w:t xml:space="preserve">2.1. </w:t>
      </w:r>
      <w:r w:rsidR="00683454">
        <w:t xml:space="preserve">Цена </w:t>
      </w:r>
      <w:r w:rsidR="00531A64">
        <w:t>Договор</w:t>
      </w:r>
      <w:r w:rsidR="00683454">
        <w:t>а</w:t>
      </w:r>
      <w:r w:rsidRPr="00EE2C83">
        <w:t xml:space="preserve"> установлена на основании </w:t>
      </w:r>
      <w:r w:rsidR="00F336A6" w:rsidRPr="0027588A">
        <w:t xml:space="preserve">протокола </w:t>
      </w:r>
      <w:r w:rsidR="00A7562C">
        <w:t>проведения открытого аукциона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CA0F6E">
        <w:t>____________201</w:t>
      </w:r>
      <w:r w:rsidR="002072EF" w:rsidRPr="002072EF">
        <w:t>8</w:t>
      </w:r>
      <w:r w:rsidR="00CA0F6E">
        <w:t xml:space="preserve"> </w:t>
      </w:r>
      <w:r w:rsidR="005D7B91">
        <w:t xml:space="preserve">г. </w:t>
      </w:r>
      <w:r w:rsidRPr="00EE2C83">
        <w:t xml:space="preserve">и составляет </w:t>
      </w:r>
      <w:r w:rsidR="0027588A">
        <w:rPr>
          <w:b/>
        </w:rPr>
        <w:t>_________________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18649C">
        <w:rPr>
          <w:b/>
        </w:rPr>
        <w:t>20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Цена </w:t>
      </w:r>
      <w:r w:rsidR="00531A64">
        <w:t>Договор</w:t>
      </w:r>
      <w:r w:rsidR="00E014ED" w:rsidRPr="00EE2C83">
        <w:t xml:space="preserve">а складывается из стоимости отдельных партий </w:t>
      </w:r>
      <w:r w:rsidR="00E014ED">
        <w:t>т</w:t>
      </w:r>
      <w:r w:rsidR="00E014ED" w:rsidRPr="00EE2C83">
        <w:t>овара на основании товарных накладных</w:t>
      </w:r>
      <w:r w:rsidR="00D74414">
        <w:t xml:space="preserve"> ТОРГ-12</w:t>
      </w:r>
      <w:r w:rsidR="00E014ED" w:rsidRPr="00EE2C83">
        <w:t>.</w:t>
      </w:r>
    </w:p>
    <w:p w:rsidR="00E014ED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 xml:space="preserve">а оплаты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>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Цена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а на упаковку товара, хранение, страхование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платежей.</w:t>
      </w:r>
    </w:p>
    <w:p w:rsidR="007B7C05" w:rsidRDefault="007B7C05" w:rsidP="001564D2">
      <w:pPr>
        <w:pStyle w:val="3"/>
        <w:spacing w:after="0"/>
        <w:ind w:firstLine="426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Оплата по настоящему </w:t>
      </w:r>
      <w:r w:rsidR="00531A64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</w:t>
      </w:r>
      <w:r w:rsidR="00531A64">
        <w:rPr>
          <w:sz w:val="24"/>
          <w:szCs w:val="24"/>
        </w:rPr>
        <w:t>Поставщик</w:t>
      </w:r>
      <w:r w:rsidR="0028721D">
        <w:rPr>
          <w:sz w:val="24"/>
          <w:szCs w:val="24"/>
        </w:rPr>
        <w:t xml:space="preserve">а, указанный в настоящем </w:t>
      </w:r>
      <w:r w:rsidR="00531A64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каждой партии 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531A64">
        <w:rPr>
          <w:sz w:val="24"/>
          <w:szCs w:val="24"/>
        </w:rPr>
        <w:t>Сторон</w:t>
      </w:r>
      <w:r w:rsidR="0028721D">
        <w:rPr>
          <w:sz w:val="24"/>
          <w:szCs w:val="24"/>
        </w:rPr>
        <w:t xml:space="preserve">ами </w:t>
      </w:r>
      <w:r w:rsidRPr="00EE2C83">
        <w:rPr>
          <w:sz w:val="24"/>
          <w:szCs w:val="24"/>
        </w:rPr>
        <w:t>акта приемки</w:t>
      </w:r>
      <w:r w:rsidR="0028721D">
        <w:rPr>
          <w:sz w:val="24"/>
          <w:szCs w:val="24"/>
        </w:rPr>
        <w:t>- передачи</w:t>
      </w:r>
      <w:r w:rsidRPr="00EE2C83">
        <w:rPr>
          <w:sz w:val="24"/>
          <w:szCs w:val="24"/>
        </w:rPr>
        <w:t xml:space="preserve"> товара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10 (десяти)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поставки партии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с </w:t>
      </w:r>
      <w:r w:rsidR="00765873">
        <w:rPr>
          <w:rFonts w:ascii="Times New Roman" w:hAnsi="Times New Roman" w:cs="Times New Roman"/>
          <w:sz w:val="24"/>
          <w:szCs w:val="24"/>
        </w:rPr>
        <w:t xml:space="preserve">01 января 2019 года </w:t>
      </w:r>
      <w:r w:rsidR="00DD3F4C">
        <w:rPr>
          <w:rFonts w:ascii="Times New Roman" w:hAnsi="Times New Roman" w:cs="Times New Roman"/>
          <w:sz w:val="24"/>
          <w:szCs w:val="24"/>
        </w:rPr>
        <w:t>по</w:t>
      </w:r>
      <w:r w:rsidR="00F336A6">
        <w:rPr>
          <w:rFonts w:ascii="Times New Roman" w:hAnsi="Times New Roman" w:cs="Times New Roman"/>
          <w:sz w:val="24"/>
          <w:szCs w:val="24"/>
        </w:rPr>
        <w:t xml:space="preserve"> 31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18649C">
        <w:rPr>
          <w:rFonts w:ascii="Times New Roman" w:hAnsi="Times New Roman" w:cs="Times New Roman"/>
          <w:sz w:val="24"/>
          <w:szCs w:val="24"/>
        </w:rPr>
        <w:t xml:space="preserve">9 </w:t>
      </w:r>
      <w:r w:rsidR="00DD3F4C">
        <w:rPr>
          <w:rFonts w:ascii="Times New Roman" w:hAnsi="Times New Roman" w:cs="Times New Roman"/>
          <w:sz w:val="24"/>
          <w:szCs w:val="24"/>
        </w:rPr>
        <w:t>года.</w:t>
      </w:r>
    </w:p>
    <w:p w:rsidR="00DD3F4C" w:rsidRDefault="00DD3F4C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7947721"/>
      <w:r>
        <w:rPr>
          <w:rFonts w:ascii="Times New Roman" w:hAnsi="Times New Roman" w:cs="Times New Roman"/>
          <w:sz w:val="24"/>
          <w:szCs w:val="24"/>
        </w:rPr>
        <w:t>Товар поставляется отдельными партиями.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</w:t>
      </w:r>
      <w:r w:rsidR="004935BE">
        <w:rPr>
          <w:rFonts w:ascii="Times New Roman" w:hAnsi="Times New Roman" w:cs="Times New Roman"/>
          <w:sz w:val="24"/>
          <w:szCs w:val="24"/>
        </w:rPr>
        <w:t xml:space="preserve">на основании заявки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4935BE">
        <w:rPr>
          <w:rFonts w:ascii="Times New Roman" w:hAnsi="Times New Roman" w:cs="Times New Roman"/>
          <w:sz w:val="24"/>
          <w:szCs w:val="24"/>
        </w:rPr>
        <w:t>а в течение 21</w:t>
      </w:r>
      <w:r w:rsidR="00B03FD5">
        <w:rPr>
          <w:rFonts w:ascii="Times New Roman" w:hAnsi="Times New Roman" w:cs="Times New Roman"/>
          <w:sz w:val="24"/>
          <w:szCs w:val="24"/>
        </w:rPr>
        <w:t xml:space="preserve"> календарного</w:t>
      </w:r>
      <w:r w:rsidR="004935BE">
        <w:rPr>
          <w:rFonts w:ascii="Times New Roman" w:hAnsi="Times New Roman" w:cs="Times New Roman"/>
          <w:sz w:val="24"/>
          <w:szCs w:val="24"/>
        </w:rPr>
        <w:t xml:space="preserve"> дня с момента получения заявки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4935BE">
        <w:rPr>
          <w:rFonts w:ascii="Times New Roman" w:hAnsi="Times New Roman" w:cs="Times New Roman"/>
          <w:sz w:val="24"/>
          <w:szCs w:val="24"/>
        </w:rPr>
        <w:t>ом.</w:t>
      </w:r>
      <w:bookmarkEnd w:id="0"/>
      <w:r w:rsidR="004935BE">
        <w:rPr>
          <w:rFonts w:ascii="Times New Roman" w:hAnsi="Times New Roman" w:cs="Times New Roman"/>
          <w:sz w:val="24"/>
          <w:szCs w:val="24"/>
        </w:rPr>
        <w:t xml:space="preserve"> </w:t>
      </w:r>
      <w:r w:rsidR="00DD3F4C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DD3F4C">
        <w:rPr>
          <w:rFonts w:ascii="Times New Roman" w:hAnsi="Times New Roman" w:cs="Times New Roman"/>
          <w:sz w:val="24"/>
          <w:szCs w:val="24"/>
        </w:rPr>
        <w:t xml:space="preserve"> указывает наименование, количество, характеристики поставляемых товаров в соответствии со Спецификацией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D3F4C">
        <w:rPr>
          <w:rFonts w:ascii="Times New Roman" w:hAnsi="Times New Roman" w:cs="Times New Roman"/>
          <w:sz w:val="24"/>
          <w:szCs w:val="24"/>
        </w:rPr>
        <w:t xml:space="preserve">товара (Приложение № 1) и Техническим заданием (Приложение № 2).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DD3F4C">
        <w:rPr>
          <w:rFonts w:ascii="Times New Roman" w:hAnsi="Times New Roman" w:cs="Times New Roman"/>
          <w:sz w:val="24"/>
          <w:szCs w:val="24"/>
        </w:rPr>
        <w:t xml:space="preserve"> направляет заявку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DD3F4C">
        <w:rPr>
          <w:rFonts w:ascii="Times New Roman" w:hAnsi="Times New Roman" w:cs="Times New Roman"/>
          <w:sz w:val="24"/>
          <w:szCs w:val="24"/>
        </w:rPr>
        <w:t>у любым средством связи, в том числе по факсу, по электронной почте, с последующим вручением</w:t>
      </w:r>
      <w:r w:rsidR="0027588A">
        <w:rPr>
          <w:rFonts w:ascii="Times New Roman" w:hAnsi="Times New Roman" w:cs="Times New Roman"/>
          <w:sz w:val="24"/>
          <w:szCs w:val="24"/>
        </w:rPr>
        <w:t>,</w:t>
      </w:r>
      <w:r w:rsidR="00DD3F4C">
        <w:rPr>
          <w:rFonts w:ascii="Times New Roman" w:hAnsi="Times New Roman" w:cs="Times New Roman"/>
          <w:sz w:val="24"/>
          <w:szCs w:val="24"/>
        </w:rPr>
        <w:t xml:space="preserve"> либо направлением посредством почтовой связи оригинала заявки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DD3F4C">
        <w:rPr>
          <w:rFonts w:ascii="Times New Roman" w:hAnsi="Times New Roman" w:cs="Times New Roman"/>
          <w:sz w:val="24"/>
          <w:szCs w:val="24"/>
        </w:rPr>
        <w:t xml:space="preserve">у. </w:t>
      </w:r>
      <w:r w:rsidR="00D31D8B">
        <w:rPr>
          <w:rFonts w:ascii="Times New Roman" w:hAnsi="Times New Roman" w:cs="Times New Roman"/>
          <w:sz w:val="24"/>
          <w:szCs w:val="24"/>
        </w:rPr>
        <w:t xml:space="preserve">Заявки являются неотъемлемыми частями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D31D8B">
        <w:rPr>
          <w:rFonts w:ascii="Times New Roman" w:hAnsi="Times New Roman" w:cs="Times New Roman"/>
          <w:sz w:val="24"/>
          <w:szCs w:val="24"/>
        </w:rPr>
        <w:t xml:space="preserve">а.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подтверждает получение заявки от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DD3F4C">
        <w:rPr>
          <w:rFonts w:ascii="Times New Roman" w:hAnsi="Times New Roman" w:cs="Times New Roman"/>
          <w:sz w:val="24"/>
          <w:szCs w:val="24"/>
        </w:rPr>
        <w:t>а.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осуществляет оформление пропусков для доставки товара к месту нахождения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а по адресу, указанному в п.1.1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товара, передаваемого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у, должно соответствовать количеству, указанному в товарораспорядительных документах.</w:t>
      </w:r>
    </w:p>
    <w:p w:rsidR="007B7C05" w:rsidRPr="00ED405E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 xml:space="preserve">ву производится при подписании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D405E">
        <w:rPr>
          <w:rFonts w:ascii="Times New Roman" w:hAnsi="Times New Roman" w:cs="Times New Roman"/>
          <w:sz w:val="24"/>
          <w:szCs w:val="24"/>
        </w:rPr>
        <w:t xml:space="preserve">а по согласованию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ED405E">
        <w:rPr>
          <w:rFonts w:ascii="Times New Roman" w:hAnsi="Times New Roman" w:cs="Times New Roman"/>
          <w:sz w:val="24"/>
          <w:szCs w:val="24"/>
        </w:rPr>
        <w:t xml:space="preserve">а с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ED405E" w:rsidRPr="00ED405E">
        <w:rPr>
          <w:rFonts w:ascii="Times New Roman" w:hAnsi="Times New Roman" w:cs="Times New Roman"/>
          <w:sz w:val="24"/>
          <w:szCs w:val="24"/>
        </w:rPr>
        <w:t>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 xml:space="preserve">азанными в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ED405E" w:rsidRPr="00ED405E">
        <w:rPr>
          <w:rFonts w:ascii="Times New Roman" w:hAnsi="Times New Roman" w:cs="Times New Roman"/>
          <w:sz w:val="24"/>
          <w:szCs w:val="24"/>
        </w:rPr>
        <w:t>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1564D2">
      <w:pPr>
        <w:ind w:firstLine="426"/>
        <w:jc w:val="both"/>
      </w:pPr>
      <w:r w:rsidRPr="00EE2C83">
        <w:t xml:space="preserve">3.5. Датой поставки товара считается дата приемки </w:t>
      </w:r>
      <w:r w:rsidR="00A6460E">
        <w:t xml:space="preserve">товара </w:t>
      </w:r>
      <w:r w:rsidR="00531A64">
        <w:t>Заказчик</w:t>
      </w:r>
      <w:r w:rsidR="00A6460E">
        <w:t xml:space="preserve">ом и подписания </w:t>
      </w:r>
      <w:r w:rsidR="00531A64">
        <w:t>Сторон</w:t>
      </w:r>
      <w:r w:rsidRPr="00EE2C83">
        <w:t>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1564D2">
      <w:pPr>
        <w:ind w:firstLine="426"/>
        <w:jc w:val="both"/>
      </w:pPr>
      <w:r w:rsidRPr="00EE2C83">
        <w:t>3.6. Товар поставляется по ценам, наименованиям, в количестве и ассортименте, указанным в Спецификации товара (Приложение № 1).</w:t>
      </w:r>
    </w:p>
    <w:p w:rsidR="007B7C05" w:rsidRPr="00EE2C83" w:rsidRDefault="007B7C05" w:rsidP="001564D2">
      <w:pPr>
        <w:ind w:firstLine="426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>товара при его транспортировке.</w:t>
      </w:r>
    </w:p>
    <w:p w:rsidR="007B7C05" w:rsidRDefault="007B7C05" w:rsidP="001564D2">
      <w:pPr>
        <w:ind w:firstLine="426"/>
        <w:jc w:val="both"/>
      </w:pPr>
      <w:r w:rsidRPr="00EE2C83">
        <w:t xml:space="preserve">3.8. Приемка товара осуществляется </w:t>
      </w:r>
      <w:r w:rsidR="00531A64">
        <w:t>Заказчик</w:t>
      </w:r>
      <w:r w:rsidRPr="00EE2C83">
        <w:t>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1), а также невозможности или нецелесообразности дальнейшей поставки товара, </w:t>
      </w:r>
      <w:r w:rsidR="00531A64">
        <w:t>Сторон</w:t>
      </w:r>
      <w:r w:rsidRPr="00EE2C83">
        <w:t>ами составляется соответствующий дву</w:t>
      </w:r>
      <w:r w:rsidR="00531A64">
        <w:t>сторон</w:t>
      </w:r>
      <w:r w:rsidRPr="00EE2C83">
        <w:t>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</w:t>
      </w:r>
      <w:r w:rsidR="00531A64">
        <w:t>Поставщик</w:t>
      </w:r>
      <w:r w:rsidR="00A6460E">
        <w:t xml:space="preserve"> обязан в течение </w:t>
      </w:r>
      <w:r w:rsidR="00F336A6">
        <w:t>3 (трех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>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5F576E" w:rsidRPr="00EE2C83" w:rsidRDefault="005F576E" w:rsidP="001564D2">
      <w:pPr>
        <w:ind w:firstLine="426"/>
        <w:jc w:val="both"/>
      </w:pPr>
      <w:r>
        <w:lastRenderedPageBreak/>
        <w:t xml:space="preserve">3.9. </w:t>
      </w:r>
      <w:r w:rsidRPr="00EE2C83">
        <w:t xml:space="preserve">В случае недопоставки </w:t>
      </w:r>
      <w:r>
        <w:t>т</w:t>
      </w:r>
      <w:r w:rsidRPr="00EE2C83">
        <w:t xml:space="preserve">овара </w:t>
      </w:r>
      <w:r w:rsidR="00531A64">
        <w:t>Поставщик</w:t>
      </w:r>
      <w:r w:rsidRPr="00EE2C83">
        <w:t xml:space="preserve">ом в отдельном периоде поставки, </w:t>
      </w:r>
      <w:r w:rsidR="00531A64">
        <w:t>Поставщик</w:t>
      </w:r>
      <w:r w:rsidRPr="00EE2C83">
        <w:t xml:space="preserve"> не вправе без письменного согласования с </w:t>
      </w:r>
      <w:r w:rsidR="00531A64">
        <w:t>Заказчик</w:t>
      </w:r>
      <w:r>
        <w:t>ом</w:t>
      </w:r>
      <w:r w:rsidRPr="00EE2C83">
        <w:t xml:space="preserve"> порядка восполнения недопоставленного количества </w:t>
      </w:r>
      <w:r>
        <w:t>т</w:t>
      </w:r>
      <w:r w:rsidRPr="00EE2C83">
        <w:t>овара восполнить его в следующем периоде (периодах).</w:t>
      </w:r>
    </w:p>
    <w:p w:rsidR="007B7C05" w:rsidRPr="00EE2C83" w:rsidRDefault="005F576E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При наличии разногласий между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ами по качеству передаваемого товара, любая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5F576E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товар переходит к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с момента его передачи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передать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A6460E">
        <w:rPr>
          <w:rFonts w:ascii="Times New Roman" w:hAnsi="Times New Roman" w:cs="Times New Roman"/>
          <w:sz w:val="24"/>
          <w:szCs w:val="24"/>
        </w:rPr>
        <w:t>у товар свободным от прав на товар третьих лиц.</w:t>
      </w:r>
    </w:p>
    <w:p w:rsidR="007B7C05" w:rsidRDefault="007B7C05" w:rsidP="001564D2">
      <w:pPr>
        <w:ind w:firstLine="426"/>
        <w:jc w:val="both"/>
      </w:pPr>
      <w:r w:rsidRPr="00EE2C83">
        <w:t>3.1</w:t>
      </w:r>
      <w:r w:rsidR="005F576E">
        <w:t>2</w:t>
      </w:r>
      <w:r w:rsidRPr="00EE2C83">
        <w:t xml:space="preserve">. Риск случайной гибели или порчи товара переходят от </w:t>
      </w:r>
      <w:r w:rsidR="00531A64">
        <w:t>Поставщик</w:t>
      </w:r>
      <w:r w:rsidRPr="00EE2C83">
        <w:t xml:space="preserve">а к </w:t>
      </w:r>
      <w:r w:rsidR="00531A64">
        <w:t>Заказчик</w:t>
      </w:r>
      <w:r w:rsidRPr="00EE2C83">
        <w:t xml:space="preserve">у с момента приемки товара </w:t>
      </w:r>
      <w:r w:rsidR="00531A64">
        <w:t>Заказчик</w:t>
      </w:r>
      <w:r w:rsidRPr="00EE2C83">
        <w:t>ом и по</w:t>
      </w:r>
      <w:r w:rsidR="00DB5AB9">
        <w:t xml:space="preserve">дписания </w:t>
      </w:r>
      <w:r w:rsidR="00531A64">
        <w:t>Сторон</w:t>
      </w:r>
      <w:r w:rsidR="00DB5AB9">
        <w:t xml:space="preserve">ами акта приемки- передачи </w:t>
      </w:r>
      <w:r w:rsidRPr="00EE2C83">
        <w:t>товара.</w:t>
      </w:r>
    </w:p>
    <w:p w:rsidR="00286145" w:rsidRDefault="00286145" w:rsidP="001564D2">
      <w:pPr>
        <w:ind w:firstLine="426"/>
        <w:jc w:val="both"/>
      </w:pPr>
      <w:r>
        <w:t>3.13. П</w:t>
      </w:r>
      <w:r w:rsidRPr="00915B92">
        <w:t xml:space="preserve">ри исполнении </w:t>
      </w:r>
      <w:r w:rsidR="00531A64">
        <w:t>Договор</w:t>
      </w:r>
      <w:r w:rsidRPr="00915B92">
        <w:t xml:space="preserve">а, заключенного с </w:t>
      </w:r>
      <w:r w:rsidR="00531A64">
        <w:t>Поставщик</w:t>
      </w:r>
      <w:r>
        <w:t>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 w:rsidR="00531A64">
        <w:t>Договор</w:t>
      </w:r>
      <w:r w:rsidRPr="00915B92">
        <w:t>е.</w:t>
      </w:r>
    </w:p>
    <w:p w:rsidR="006910BC" w:rsidRDefault="006910BC" w:rsidP="001564D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ОБЯЗАННОСТИ </w:t>
      </w:r>
      <w:r w:rsidR="00531A6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6910BC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Pr="00EE2C83" w:rsidRDefault="006910BC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1), в срок, указанный в настоящем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6910BC">
        <w:rPr>
          <w:rFonts w:ascii="Times New Roman" w:hAnsi="Times New Roman" w:cs="Times New Roman"/>
          <w:sz w:val="24"/>
          <w:szCs w:val="24"/>
        </w:rPr>
        <w:t xml:space="preserve">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F336A6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в срок, </w:t>
      </w:r>
      <w:r w:rsidR="006D22E8">
        <w:rPr>
          <w:rFonts w:ascii="Times New Roman" w:hAnsi="Times New Roman" w:cs="Times New Roman"/>
          <w:sz w:val="24"/>
          <w:szCs w:val="24"/>
        </w:rPr>
        <w:t xml:space="preserve">указанный в п. 3.8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072EF" w:rsidRPr="00EE2C83">
        <w:rPr>
          <w:rFonts w:ascii="Times New Roman" w:hAnsi="Times New Roman" w:cs="Times New Roman"/>
          <w:sz w:val="24"/>
          <w:szCs w:val="24"/>
        </w:rPr>
        <w:t>недостатков товара,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товарораспорядительные документы на </w:t>
      </w:r>
      <w:r w:rsidR="006D22E8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собственными силами (привлечение третьих лиц возможно с согласия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а);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047A92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поставленного товара в соответствии с настоящим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товара от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а.</w:t>
      </w:r>
    </w:p>
    <w:p w:rsidR="007B7C05" w:rsidRDefault="006D22E8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</w:t>
      </w:r>
      <w:r w:rsidR="00047A92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047A92">
        <w:rPr>
          <w:rFonts w:ascii="Times New Roman" w:hAnsi="Times New Roman" w:cs="Times New Roman"/>
          <w:sz w:val="24"/>
          <w:szCs w:val="24"/>
        </w:rPr>
        <w:t xml:space="preserve">который подписывается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ами и скрепляется печатями.</w:t>
      </w:r>
    </w:p>
    <w:p w:rsidR="00047A92" w:rsidRPr="00047A92" w:rsidRDefault="00047A92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47A92">
        <w:rPr>
          <w:rFonts w:ascii="Times New Roman" w:hAnsi="Times New Roman" w:cs="Times New Roman"/>
          <w:sz w:val="24"/>
        </w:rPr>
        <w:t xml:space="preserve">При заключении </w:t>
      </w:r>
      <w:r w:rsidR="00531A64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 xml:space="preserve">а </w:t>
      </w:r>
      <w:r w:rsidR="00531A64">
        <w:rPr>
          <w:rFonts w:ascii="Times New Roman" w:hAnsi="Times New Roman" w:cs="Times New Roman"/>
          <w:sz w:val="24"/>
        </w:rPr>
        <w:t>Заказчик</w:t>
      </w:r>
      <w:r w:rsidRPr="00047A92">
        <w:rPr>
          <w:rFonts w:ascii="Times New Roman" w:hAnsi="Times New Roman" w:cs="Times New Roman"/>
          <w:sz w:val="24"/>
        </w:rPr>
        <w:t xml:space="preserve"> по согласованию с </w:t>
      </w:r>
      <w:r w:rsidR="00531A64">
        <w:rPr>
          <w:rFonts w:ascii="Times New Roman" w:hAnsi="Times New Roman" w:cs="Times New Roman"/>
          <w:sz w:val="24"/>
        </w:rPr>
        <w:t>Поставщик</w:t>
      </w:r>
      <w:r>
        <w:rPr>
          <w:rFonts w:ascii="Times New Roman" w:hAnsi="Times New Roman" w:cs="Times New Roman"/>
          <w:sz w:val="24"/>
        </w:rPr>
        <w:t xml:space="preserve">ом </w:t>
      </w:r>
      <w:r w:rsidRPr="00047A92">
        <w:rPr>
          <w:rFonts w:ascii="Times New Roman" w:hAnsi="Times New Roman" w:cs="Times New Roman"/>
          <w:sz w:val="24"/>
        </w:rPr>
        <w:t xml:space="preserve">вправе увеличить количество поставляемого товара на сумму, не превышающую разницы между ценой </w:t>
      </w:r>
      <w:r w:rsidR="00531A64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 xml:space="preserve">а, предложенной </w:t>
      </w:r>
      <w:r w:rsidR="00531A64">
        <w:rPr>
          <w:rFonts w:ascii="Times New Roman" w:hAnsi="Times New Roman" w:cs="Times New Roman"/>
          <w:sz w:val="24"/>
        </w:rPr>
        <w:t>Поставщик</w:t>
      </w:r>
      <w:r>
        <w:rPr>
          <w:rFonts w:ascii="Times New Roman" w:hAnsi="Times New Roman" w:cs="Times New Roman"/>
          <w:sz w:val="24"/>
        </w:rPr>
        <w:t>ом в результате торгов</w:t>
      </w:r>
      <w:r w:rsidRPr="00047A92">
        <w:rPr>
          <w:rFonts w:ascii="Times New Roman" w:hAnsi="Times New Roman" w:cs="Times New Roman"/>
          <w:sz w:val="24"/>
        </w:rPr>
        <w:t xml:space="preserve">, и начальной (максимальной) ценой </w:t>
      </w:r>
      <w:r w:rsidR="00531A64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>а.</w:t>
      </w:r>
    </w:p>
    <w:p w:rsidR="00CC58E9" w:rsidRDefault="00CC58E9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8E9" w:rsidRDefault="00CC58E9" w:rsidP="00CC58E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ОБЕСПЕЧЕНИЕ ИСПОЛНЕНИЯ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sz w:val="24"/>
          <w:szCs w:val="24"/>
        </w:rPr>
        <w:t xml:space="preserve">а в размере </w:t>
      </w:r>
      <w:r w:rsidR="001564D2">
        <w:rPr>
          <w:rFonts w:ascii="Times New Roman" w:hAnsi="Times New Roman" w:cs="Times New Roman"/>
          <w:sz w:val="24"/>
          <w:szCs w:val="24"/>
        </w:rPr>
        <w:t>30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1564D2"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</w:t>
      </w:r>
      <w:r w:rsidR="00531A64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а- </w:t>
      </w:r>
      <w:r w:rsidR="001564D2" w:rsidRPr="001564D2">
        <w:rPr>
          <w:rFonts w:ascii="Times New Roman" w:hAnsi="Times New Roman" w:cs="Times New Roman"/>
          <w:bCs/>
          <w:sz w:val="24"/>
          <w:szCs w:val="24"/>
        </w:rPr>
        <w:t>36</w:t>
      </w:r>
      <w:r w:rsidR="0018649C">
        <w:rPr>
          <w:rFonts w:ascii="Times New Roman" w:hAnsi="Times New Roman" w:cs="Times New Roman"/>
          <w:bCs/>
          <w:sz w:val="24"/>
          <w:szCs w:val="24"/>
        </w:rPr>
        <w:t> 000 000</w:t>
      </w:r>
      <w:r w:rsidR="001564D2" w:rsidRPr="001564D2">
        <w:rPr>
          <w:rFonts w:ascii="Times New Roman" w:hAnsi="Times New Roman" w:cs="Times New Roman"/>
          <w:bCs/>
          <w:sz w:val="24"/>
          <w:szCs w:val="24"/>
        </w:rPr>
        <w:t>,</w:t>
      </w:r>
      <w:r w:rsidR="0018649C">
        <w:rPr>
          <w:rFonts w:ascii="Times New Roman" w:hAnsi="Times New Roman" w:cs="Times New Roman"/>
          <w:bCs/>
          <w:sz w:val="24"/>
          <w:szCs w:val="24"/>
        </w:rPr>
        <w:t>00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в обеспечение исполнения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обязан внести обеспечительный платеж в размере, определенном в п. </w:t>
      </w:r>
      <w:r w:rsidR="002D1A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а, по следующим реквизитам: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поставки электротехнических материалов</w:t>
      </w:r>
      <w:r w:rsidR="00C0105E">
        <w:rPr>
          <w:rFonts w:ascii="Times New Roman" w:hAnsi="Times New Roman" w:cs="Times New Roman"/>
          <w:sz w:val="24"/>
          <w:szCs w:val="24"/>
        </w:rPr>
        <w:t xml:space="preserve"> и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0105E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ООО «ПЕСЧАНКА ЭНЕРГО», заключаемого по итогам закупки №</w:t>
      </w:r>
      <w:r w:rsidR="00B03FD5">
        <w:rPr>
          <w:rFonts w:ascii="Times New Roman" w:hAnsi="Times New Roman" w:cs="Times New Roman"/>
          <w:sz w:val="24"/>
          <w:szCs w:val="24"/>
        </w:rPr>
        <w:t>28-2018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Обеспечительный платеж вносится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в срок, установленный аукционной документацией, до заключения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поставки электротехнических материалов </w:t>
      </w:r>
      <w:r w:rsidR="005575AB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2072EF">
        <w:rPr>
          <w:rFonts w:ascii="Times New Roman" w:hAnsi="Times New Roman" w:cs="Times New Roman"/>
          <w:sz w:val="24"/>
          <w:szCs w:val="24"/>
        </w:rPr>
        <w:t>для нужд</w:t>
      </w:r>
      <w:r w:rsidR="0055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«ПЕСЧАНКА ЭНЕРГО».</w:t>
      </w:r>
    </w:p>
    <w:p w:rsidR="00CC58E9" w:rsidRPr="00713624" w:rsidRDefault="00CC58E9" w:rsidP="001564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 w:rsidR="00531A64">
        <w:t>Поставщик</w:t>
      </w:r>
      <w:r>
        <w:t xml:space="preserve">ом </w:t>
      </w:r>
      <w:r w:rsidRPr="00713624">
        <w:t>обязательств</w:t>
      </w:r>
      <w:r>
        <w:t xml:space="preserve">, предусмотренных настоящим </w:t>
      </w:r>
      <w:r w:rsidR="00531A64">
        <w:t>Договор</w:t>
      </w:r>
      <w:r>
        <w:t xml:space="preserve">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="00531A64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Обеспечение исполнения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предоставляется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на срок действия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а: по 31 декабря 201</w:t>
      </w:r>
      <w:r w:rsidR="001864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58E9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5.6. В случае надлежащего исполнения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ом обязательств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обеспечительный платеж возвращается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в течение </w:t>
      </w:r>
      <w:r w:rsidR="00B03F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на банковские реквизиты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а, указанные в разделе 13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C58E9" w:rsidRDefault="00CC58E9" w:rsidP="001564D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CC58E9" w:rsidRPr="00B1739D" w:rsidRDefault="00CC58E9" w:rsidP="00CC58E9">
      <w:pPr>
        <w:autoSpaceDE w:val="0"/>
        <w:autoSpaceDN w:val="0"/>
        <w:adjustRightInd w:val="0"/>
        <w:ind w:firstLine="540"/>
        <w:jc w:val="both"/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CC58E9" w:rsidP="001564D2">
      <w:pPr>
        <w:ind w:firstLine="426"/>
        <w:jc w:val="both"/>
      </w:pPr>
      <w:r>
        <w:t>6</w:t>
      </w:r>
      <w:r w:rsidR="007B7C05" w:rsidRPr="002A6F2B">
        <w:t xml:space="preserve">.1. </w:t>
      </w:r>
      <w:r w:rsidR="00531A64">
        <w:t>Поставщик</w:t>
      </w:r>
      <w:r w:rsidR="007B7C05" w:rsidRPr="002A6F2B">
        <w:t xml:space="preserve"> устанавливает на товар, поставляемый по настоящему </w:t>
      </w:r>
      <w:r w:rsidR="00531A64">
        <w:t>Договор</w:t>
      </w:r>
      <w:r w:rsidR="006D22E8" w:rsidRPr="002A6F2B">
        <w:t>у,</w:t>
      </w:r>
      <w:r w:rsidR="007B7C05" w:rsidRPr="002A6F2B">
        <w:t xml:space="preserve"> гарантийный срок </w:t>
      </w:r>
      <w:r w:rsidR="006D22E8"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="0006506F">
        <w:t xml:space="preserve"> товара</w:t>
      </w:r>
      <w:r w:rsidR="007B7C05" w:rsidRPr="002A6F2B">
        <w:t xml:space="preserve">. </w:t>
      </w:r>
    </w:p>
    <w:p w:rsidR="002A3BD7" w:rsidRPr="002A3BD7" w:rsidRDefault="0006506F" w:rsidP="001564D2">
      <w:pPr>
        <w:ind w:firstLine="426"/>
        <w:jc w:val="both"/>
      </w:pPr>
      <w:r>
        <w:t>Весь поставляемый товар</w:t>
      </w:r>
      <w:r w:rsidR="002A3BD7" w:rsidRPr="002A3BD7">
        <w:t xml:space="preserve"> долж</w:t>
      </w:r>
      <w:r>
        <w:t>ен</w:t>
      </w:r>
      <w:r w:rsidR="002A3BD7" w:rsidRPr="002A3BD7">
        <w:t xml:space="preserve"> сопровождаться гарантийными талонами, оформленными надлежащим образом.</w:t>
      </w:r>
    </w:p>
    <w:p w:rsidR="007B7C05" w:rsidRPr="00EE2C83" w:rsidRDefault="00CC58E9" w:rsidP="001564D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CC58E9" w:rsidP="001564D2">
      <w:pPr>
        <w:ind w:firstLine="426"/>
        <w:jc w:val="both"/>
      </w:pPr>
      <w:r>
        <w:t>6</w:t>
      </w:r>
      <w:r w:rsidR="007B7C05" w:rsidRPr="00EE2C83">
        <w:t xml:space="preserve">.3. </w:t>
      </w:r>
      <w:r w:rsidR="00531A64">
        <w:t>Заказчик</w:t>
      </w:r>
      <w:r w:rsidR="007B7C05" w:rsidRPr="00EE2C83">
        <w:t xml:space="preserve">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6D22E8">
        <w:t xml:space="preserve"> товара</w:t>
      </w:r>
      <w:r w:rsidR="007B7C05" w:rsidRPr="00EE2C83">
        <w:t xml:space="preserve"> письменно уведомляет о них </w:t>
      </w:r>
      <w:r w:rsidR="00531A64">
        <w:t>Поставщик</w:t>
      </w:r>
      <w:r w:rsidR="007B7C05" w:rsidRPr="00EE2C83">
        <w:t>а.</w:t>
      </w:r>
    </w:p>
    <w:p w:rsidR="007B7C05" w:rsidRPr="00EE2C83" w:rsidRDefault="00CC58E9" w:rsidP="001564D2">
      <w:pPr>
        <w:ind w:firstLine="426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531A64">
        <w:t>Поставщик</w:t>
      </w:r>
      <w:r w:rsidR="0006506F">
        <w:t xml:space="preserve"> в течение 3 (трех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</w:t>
      </w:r>
      <w:r w:rsidR="00531A64">
        <w:t>Сторон</w:t>
      </w:r>
      <w:r w:rsidR="007B7C05" w:rsidRPr="00EE2C83">
        <w:t xml:space="preserve">ы </w:t>
      </w:r>
      <w:r w:rsidR="00531A64">
        <w:t>Заказчик</w:t>
      </w:r>
      <w:r w:rsidR="007B7C05" w:rsidRPr="00EE2C83">
        <w:t>а.</w:t>
      </w:r>
    </w:p>
    <w:p w:rsidR="007B7C05" w:rsidRPr="00EE2C83" w:rsidRDefault="00CC58E9" w:rsidP="001564D2">
      <w:pPr>
        <w:ind w:firstLine="426"/>
        <w:jc w:val="both"/>
      </w:pPr>
      <w:r>
        <w:t>6</w:t>
      </w:r>
      <w:r w:rsidR="007B7C05" w:rsidRPr="00EE2C83">
        <w:t xml:space="preserve">.5. Срок гарантийного обязательства продлевается на время нахождения товара в ремонте у </w:t>
      </w:r>
      <w:r w:rsidR="00531A64">
        <w:t>Поставщик</w:t>
      </w:r>
      <w:r w:rsidR="007B7C05" w:rsidRPr="00EE2C83">
        <w:t xml:space="preserve">а или на время замены товара </w:t>
      </w:r>
      <w:r w:rsidR="00531A64">
        <w:t>Поставщик</w:t>
      </w:r>
      <w:r w:rsidR="007B7C05" w:rsidRPr="00EE2C83">
        <w:t>ом.</w:t>
      </w:r>
    </w:p>
    <w:p w:rsidR="007B7C05" w:rsidRPr="00EE2C83" w:rsidRDefault="00CC58E9" w:rsidP="001564D2">
      <w:pPr>
        <w:ind w:firstLine="426"/>
        <w:jc w:val="both"/>
      </w:pPr>
      <w:r>
        <w:t>6</w:t>
      </w:r>
      <w:r w:rsidR="007B7C05" w:rsidRPr="00EE2C83">
        <w:t xml:space="preserve">.6. Гарантийные обязательства не распространяются на дефекты и недостатки товара, созданные </w:t>
      </w:r>
      <w:r w:rsidR="00531A64">
        <w:t>Заказчик</w:t>
      </w:r>
      <w:r w:rsidR="007B7C05" w:rsidRPr="00EE2C83">
        <w:t xml:space="preserve">ом. Указанные дефекты устраняются за счет </w:t>
      </w:r>
      <w:r w:rsidR="00531A64">
        <w:t>Заказчик</w:t>
      </w:r>
      <w:r w:rsidR="007B7C05" w:rsidRPr="00EE2C83">
        <w:t>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531A6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В случае обнаружения недостатка товара либо товара несоответствующего качества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>а: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безвозмездной допоставки товара;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возмещения понесенных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ом расходов по исправлению недостатков своими силами или третьими лицами;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5575AB">
        <w:rPr>
          <w:rFonts w:ascii="Times New Roman" w:hAnsi="Times New Roman" w:cs="Times New Roman"/>
          <w:sz w:val="24"/>
          <w:szCs w:val="24"/>
        </w:rPr>
        <w:t xml:space="preserve">поставленного товара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="005575AB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вправе требовать от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 уплаты пени в размере 1/300 </w:t>
      </w:r>
      <w:r w:rsidR="005575AB">
        <w:rPr>
          <w:rFonts w:ascii="Times New Roman" w:hAnsi="Times New Roman" w:cs="Times New Roman"/>
          <w:sz w:val="24"/>
          <w:szCs w:val="24"/>
        </w:rPr>
        <w:t xml:space="preserve">ключевой ставки </w:t>
      </w:r>
      <w:r w:rsidR="007B7C05" w:rsidRPr="00EE2C8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суммы задолженности за каждый день просрочки.</w:t>
      </w:r>
    </w:p>
    <w:p w:rsidR="007B7C05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.5.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ненадлежащим исполнением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у от исполнения взятых на себя обязательств.</w:t>
      </w:r>
    </w:p>
    <w:p w:rsidR="005575AB" w:rsidRPr="00EE2C83" w:rsidRDefault="005575AB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Положения ст. 317.1 Гражданского кодекса Российской Федерации к отношениям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по взаиморасчетам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не применяются. 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этом случае срок выполнения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ных обязательств будет продлен на время действия этих обстоятельств, но не более одного месяца.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а, для которой создалась невозможность исполнения обязательств по указанным причинам, должна известить другую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в связи с ним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 примут меры к их разрешению путем переговоров.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Если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692FBE">
        <w:rPr>
          <w:rFonts w:ascii="Times New Roman" w:hAnsi="Times New Roman" w:cs="Times New Roman"/>
          <w:sz w:val="24"/>
          <w:szCs w:val="24"/>
        </w:rPr>
        <w:t xml:space="preserve">ой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1564D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CC58E9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</w:t>
      </w:r>
      <w:r w:rsidR="005575AB">
        <w:rPr>
          <w:rFonts w:ascii="Times New Roman" w:hAnsi="Times New Roman" w:cs="Times New Roman"/>
          <w:sz w:val="24"/>
          <w:szCs w:val="24"/>
        </w:rPr>
        <w:t xml:space="preserve">нию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5575AB">
        <w:rPr>
          <w:rFonts w:ascii="Times New Roman" w:hAnsi="Times New Roman" w:cs="Times New Roman"/>
          <w:sz w:val="24"/>
          <w:szCs w:val="24"/>
        </w:rPr>
        <w:t xml:space="preserve"> либо по решению суда, либо</w:t>
      </w:r>
      <w:r w:rsidR="0012520B">
        <w:rPr>
          <w:rFonts w:ascii="Times New Roman" w:hAnsi="Times New Roman" w:cs="Times New Roman"/>
          <w:sz w:val="24"/>
          <w:szCs w:val="24"/>
        </w:rPr>
        <w:t xml:space="preserve"> в одно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12520B">
        <w:rPr>
          <w:rFonts w:ascii="Times New Roman" w:hAnsi="Times New Roman" w:cs="Times New Roman"/>
          <w:sz w:val="24"/>
          <w:szCs w:val="24"/>
        </w:rPr>
        <w:t xml:space="preserve">нем порядке </w:t>
      </w:r>
      <w:r w:rsidR="007B7C05"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а, решившая расторгнуть 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в пятидневный срок направляет письменное уведомление другой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>е.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.4.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срока поставки, предусмотренного настоящим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получении 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соответствующего Спецификации 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 нецелесообразности продолжения поставки товара.</w:t>
      </w:r>
    </w:p>
    <w:p w:rsidR="007B7C05" w:rsidRPr="00EE2C83" w:rsidRDefault="00CC58E9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531A64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ом на момент расторжения настоящего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531A64">
        <w:rPr>
          <w:rFonts w:ascii="Times New Roman" w:hAnsi="Times New Roman" w:cs="Times New Roman"/>
          <w:sz w:val="24"/>
          <w:szCs w:val="24"/>
        </w:rPr>
        <w:t>Поставщик</w:t>
      </w:r>
      <w:r w:rsidRPr="00EE2C83">
        <w:rPr>
          <w:rFonts w:ascii="Times New Roman" w:hAnsi="Times New Roman" w:cs="Times New Roman"/>
          <w:sz w:val="24"/>
          <w:szCs w:val="24"/>
        </w:rPr>
        <w:t>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C58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531A6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CC58E9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CC58E9" w:rsidRPr="00CC58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CC58E9" w:rsidRPr="00CC58E9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CC58E9" w:rsidRPr="00CC58E9">
        <w:rPr>
          <w:rFonts w:ascii="Times New Roman" w:hAnsi="Times New Roman" w:cs="Times New Roman"/>
          <w:sz w:val="24"/>
          <w:szCs w:val="24"/>
        </w:rPr>
        <w:t>ами и действует по 31.12.201</w:t>
      </w:r>
      <w:r w:rsidR="0018649C">
        <w:rPr>
          <w:rFonts w:ascii="Times New Roman" w:hAnsi="Times New Roman" w:cs="Times New Roman"/>
          <w:sz w:val="24"/>
          <w:szCs w:val="24"/>
        </w:rPr>
        <w:t>9</w:t>
      </w:r>
      <w:r w:rsidR="005575AB">
        <w:rPr>
          <w:rFonts w:ascii="Times New Roman" w:hAnsi="Times New Roman" w:cs="Times New Roman"/>
          <w:sz w:val="24"/>
          <w:szCs w:val="24"/>
        </w:rPr>
        <w:t>, а в части взаиморасчетов</w:t>
      </w:r>
      <w:r w:rsidR="00DC7731">
        <w:rPr>
          <w:rFonts w:ascii="Times New Roman" w:hAnsi="Times New Roman" w:cs="Times New Roman"/>
          <w:sz w:val="24"/>
          <w:szCs w:val="24"/>
        </w:rPr>
        <w:t xml:space="preserve"> </w:t>
      </w:r>
      <w:r w:rsidR="005575AB">
        <w:rPr>
          <w:rFonts w:ascii="Times New Roman" w:hAnsi="Times New Roman" w:cs="Times New Roman"/>
          <w:sz w:val="24"/>
          <w:szCs w:val="24"/>
        </w:rPr>
        <w:t xml:space="preserve">- до полного исполнения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="005575AB">
        <w:rPr>
          <w:rFonts w:ascii="Times New Roman" w:hAnsi="Times New Roman" w:cs="Times New Roman"/>
          <w:sz w:val="24"/>
          <w:szCs w:val="24"/>
        </w:rPr>
        <w:t>ами своих обязательств.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5A3881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531A64">
        <w:rPr>
          <w:rFonts w:ascii="Times New Roman" w:hAnsi="Times New Roman" w:cs="Times New Roman"/>
          <w:iCs/>
          <w:sz w:val="24"/>
          <w:szCs w:val="24"/>
        </w:rPr>
        <w:t>Сторон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ы признают юридическую силу документов по исполнению, изменению, прекращению </w:t>
      </w:r>
      <w:r w:rsidR="00531A64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в течение 20 дней после передачи. В указанный срок </w:t>
      </w:r>
      <w:r w:rsidR="00531A64">
        <w:rPr>
          <w:rFonts w:ascii="Times New Roman" w:hAnsi="Times New Roman" w:cs="Times New Roman"/>
          <w:iCs/>
          <w:sz w:val="24"/>
          <w:szCs w:val="24"/>
        </w:rPr>
        <w:t>Сторон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564D2">
      <w:pPr>
        <w:ind w:firstLine="426"/>
        <w:jc w:val="both"/>
        <w:rPr>
          <w:iCs/>
        </w:rPr>
      </w:pPr>
      <w:r w:rsidRPr="00EE2C83">
        <w:t>1</w:t>
      </w:r>
      <w:r w:rsidR="00CC58E9">
        <w:t>2</w:t>
      </w:r>
      <w:r w:rsidRPr="00EE2C83">
        <w:t xml:space="preserve">.2. </w:t>
      </w:r>
      <w:r w:rsidR="00135A35" w:rsidRPr="00EE2C83">
        <w:rPr>
          <w:iCs/>
        </w:rPr>
        <w:t xml:space="preserve"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</w:t>
      </w:r>
      <w:r w:rsidR="00531A64">
        <w:rPr>
          <w:iCs/>
        </w:rPr>
        <w:t>Сторон</w:t>
      </w:r>
      <w:r w:rsidR="00135A35" w:rsidRPr="00EE2C83">
        <w:rPr>
          <w:iCs/>
        </w:rPr>
        <w:t xml:space="preserve">ы обязаны сообщить друг другу об этом в течение 10 дней с момента возникновения таких обстоятельств. </w:t>
      </w:r>
      <w:r w:rsidR="00531A64">
        <w:rPr>
          <w:iCs/>
        </w:rPr>
        <w:t>Сторон</w:t>
      </w:r>
      <w:r w:rsidR="00135A35" w:rsidRPr="00EE2C83">
        <w:rPr>
          <w:iCs/>
        </w:rPr>
        <w:t xml:space="preserve">а, не сообщившая другой </w:t>
      </w:r>
      <w:r w:rsidR="00531A64">
        <w:rPr>
          <w:iCs/>
        </w:rPr>
        <w:t>Сторон</w:t>
      </w:r>
      <w:r w:rsidR="00135A35" w:rsidRPr="00EE2C83">
        <w:rPr>
          <w:iCs/>
        </w:rPr>
        <w:t>е об указанных обстоятельствах, несет риск вызванных этим неблагополучных последствий.</w:t>
      </w:r>
    </w:p>
    <w:p w:rsidR="00135A35" w:rsidRPr="00EE2C83" w:rsidRDefault="00135A3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135A35">
        <w:rPr>
          <w:rFonts w:ascii="Times New Roman" w:hAnsi="Times New Roman" w:cs="Times New Roman"/>
          <w:sz w:val="24"/>
          <w:szCs w:val="24"/>
        </w:rPr>
        <w:t xml:space="preserve">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 xml:space="preserve">у третьей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135A35">
        <w:rPr>
          <w:rFonts w:ascii="Times New Roman" w:hAnsi="Times New Roman" w:cs="Times New Roman"/>
          <w:sz w:val="24"/>
          <w:szCs w:val="24"/>
        </w:rPr>
        <w:t xml:space="preserve">е без письменного на то согласия другой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ы. Нарушение данного условия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CC58E9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531A64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</w:t>
      </w:r>
      <w:r w:rsidR="00531A64">
        <w:rPr>
          <w:rFonts w:ascii="Times New Roman" w:hAnsi="Times New Roman" w:cs="Times New Roman"/>
          <w:sz w:val="24"/>
          <w:szCs w:val="24"/>
        </w:rPr>
        <w:t>Сторон</w:t>
      </w:r>
      <w:r w:rsidRPr="00EE2C83">
        <w:rPr>
          <w:rFonts w:ascii="Times New Roman" w:hAnsi="Times New Roman" w:cs="Times New Roman"/>
          <w:sz w:val="24"/>
          <w:szCs w:val="24"/>
        </w:rPr>
        <w:t>ы.</w:t>
      </w:r>
    </w:p>
    <w:p w:rsidR="007B7C05" w:rsidRPr="00EE2C83" w:rsidRDefault="007B7C05" w:rsidP="001564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CC58E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531A6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531A64" w:rsidP="007B7C05">
      <w:pPr>
        <w:ind w:firstLine="720"/>
        <w:rPr>
          <w:b/>
        </w:rPr>
      </w:pPr>
      <w:proofErr w:type="gramStart"/>
      <w:r>
        <w:rPr>
          <w:b/>
        </w:rPr>
        <w:t>Заказчик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Поставщик</w:t>
      </w:r>
      <w:r w:rsidR="007B7C05" w:rsidRPr="00EE2C83">
        <w:rPr>
          <w:b/>
        </w:rPr>
        <w:t>:</w:t>
      </w:r>
    </w:p>
    <w:p w:rsidR="00615E90" w:rsidRPr="00EE2C83" w:rsidRDefault="00615E90" w:rsidP="007B7C05">
      <w:pPr>
        <w:ind w:firstLine="720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7098" w:rsidTr="00827135">
        <w:tc>
          <w:tcPr>
            <w:tcW w:w="4814" w:type="dxa"/>
          </w:tcPr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EF7098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Pr="00630AA5">
              <w:rPr>
                <w:bCs/>
                <w:color w:val="000000"/>
                <w:spacing w:val="-4"/>
              </w:rPr>
              <w:t xml:space="preserve"> </w:t>
            </w:r>
            <w:r w:rsidR="00F2111E" w:rsidRPr="00E26317">
              <w:t>40702810231000006300</w:t>
            </w:r>
            <w:r w:rsidRPr="00630AA5">
              <w:rPr>
                <w:bCs/>
                <w:color w:val="000000"/>
                <w:spacing w:val="-4"/>
              </w:rPr>
              <w:t xml:space="preserve"> в Красноярское отделение №</w:t>
            </w:r>
            <w:r w:rsidR="0015288F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 xml:space="preserve">8646 ПАО СБЕРБАНК 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F7098" w:rsidRPr="00630AA5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:rsidR="00EF7098" w:rsidRPr="00450133" w:rsidRDefault="00EF7098" w:rsidP="00EF709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F7098" w:rsidRPr="00D23AB9" w:rsidRDefault="00EF7098" w:rsidP="00EF7098">
            <w:pPr>
              <w:rPr>
                <w:lang w:val="en-US"/>
              </w:rPr>
            </w:pPr>
            <w:r w:rsidRPr="00EE2C83">
              <w:t>Тел</w:t>
            </w:r>
            <w:r w:rsidRPr="00D23AB9">
              <w:rPr>
                <w:lang w:val="en-US"/>
              </w:rPr>
              <w:t xml:space="preserve">. 8 (391) 264-97-57                                             </w:t>
            </w:r>
          </w:p>
          <w:p w:rsidR="00EF7098" w:rsidRPr="00D23AB9" w:rsidRDefault="00EF7098" w:rsidP="00EF7098">
            <w:pPr>
              <w:rPr>
                <w:rStyle w:val="a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D23AB9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23AB9">
              <w:rPr>
                <w:lang w:val="en-US"/>
              </w:rPr>
              <w:t xml:space="preserve">: </w:t>
            </w:r>
            <w:hyperlink r:id="rId9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D23AB9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D23AB9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D23AB9">
              <w:rPr>
                <w:rStyle w:val="ae"/>
                <w:lang w:val="en-US"/>
              </w:rPr>
              <w:t xml:space="preserve"> </w:t>
            </w:r>
            <w:r w:rsidRPr="00D23AB9">
              <w:rPr>
                <w:rStyle w:val="ae"/>
                <w:u w:val="none"/>
                <w:lang w:val="en-US"/>
              </w:rPr>
              <w:t xml:space="preserve">                                    </w:t>
            </w:r>
            <w:r w:rsidRPr="00D23AB9">
              <w:rPr>
                <w:rStyle w:val="ae"/>
                <w:lang w:val="en-US"/>
              </w:rPr>
              <w:t xml:space="preserve"> </w:t>
            </w:r>
          </w:p>
          <w:p w:rsidR="0015288F" w:rsidRPr="00D23AB9" w:rsidRDefault="0015288F" w:rsidP="00EF7098">
            <w:pPr>
              <w:rPr>
                <w:lang w:val="en-US"/>
              </w:rPr>
            </w:pPr>
          </w:p>
          <w:p w:rsidR="0015288F" w:rsidRDefault="00EF7098" w:rsidP="00EF7098">
            <w:r>
              <w:t xml:space="preserve">Директор    </w:t>
            </w:r>
          </w:p>
          <w:p w:rsidR="00EF7098" w:rsidRPr="006D3293" w:rsidRDefault="00EF7098" w:rsidP="00EF7098">
            <w:r>
              <w:t xml:space="preserve">                                      </w:t>
            </w:r>
            <w:r w:rsidRPr="006D3293">
              <w:t xml:space="preserve">                        </w:t>
            </w:r>
          </w:p>
          <w:p w:rsidR="00EF7098" w:rsidRDefault="00EF7098" w:rsidP="00EF7098">
            <w:r w:rsidRPr="00EE2C83">
              <w:t>________________</w:t>
            </w:r>
            <w:r>
              <w:t>/</w:t>
            </w:r>
            <w:r w:rsidR="00F2111E">
              <w:t xml:space="preserve"> </w:t>
            </w:r>
            <w:r>
              <w:t xml:space="preserve">К.С. Скобников       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827135">
            <w:pPr>
              <w:rPr>
                <w:b/>
              </w:rPr>
            </w:pPr>
          </w:p>
        </w:tc>
        <w:tc>
          <w:tcPr>
            <w:tcW w:w="4814" w:type="dxa"/>
          </w:tcPr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15288F" w:rsidRDefault="0015288F" w:rsidP="00827135">
            <w:pPr>
              <w:rPr>
                <w:b/>
              </w:rPr>
            </w:pPr>
          </w:p>
          <w:p w:rsidR="0015288F" w:rsidRDefault="0015288F" w:rsidP="00827135">
            <w:pPr>
              <w:rPr>
                <w:b/>
              </w:rPr>
            </w:pPr>
          </w:p>
          <w:p w:rsidR="00EF7098" w:rsidRDefault="00EF7098" w:rsidP="00827135">
            <w:pPr>
              <w:rPr>
                <w:b/>
              </w:rPr>
            </w:pPr>
          </w:p>
          <w:p w:rsidR="00EF7098" w:rsidRDefault="00EF7098" w:rsidP="00EF7098">
            <w:r w:rsidRPr="00EE2C83">
              <w:t>________________</w:t>
            </w:r>
            <w:r>
              <w:t xml:space="preserve">/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827135">
            <w:pPr>
              <w:rPr>
                <w:b/>
              </w:rPr>
            </w:pPr>
          </w:p>
        </w:tc>
      </w:tr>
    </w:tbl>
    <w:p w:rsidR="00531A64" w:rsidRDefault="00531A64">
      <w:pPr>
        <w:spacing w:after="200" w:line="276" w:lineRule="auto"/>
      </w:pPr>
    </w:p>
    <w:p w:rsidR="00F2111E" w:rsidRDefault="00F2111E">
      <w:pPr>
        <w:spacing w:after="200" w:line="276" w:lineRule="auto"/>
      </w:pPr>
    </w:p>
    <w:p w:rsidR="00F2111E" w:rsidRDefault="00F2111E">
      <w:pPr>
        <w:spacing w:after="200" w:line="276" w:lineRule="auto"/>
      </w:pPr>
    </w:p>
    <w:p w:rsidR="007B7C05" w:rsidRPr="00EE2C83" w:rsidRDefault="007B7C05" w:rsidP="00B03FD5">
      <w:pPr>
        <w:ind w:left="5245"/>
        <w:jc w:val="both"/>
      </w:pPr>
      <w:r w:rsidRPr="00EE2C83">
        <w:lastRenderedPageBreak/>
        <w:t xml:space="preserve">Приложение № 1 </w:t>
      </w:r>
    </w:p>
    <w:p w:rsidR="007B7C05" w:rsidRPr="00EE2C83" w:rsidRDefault="007B7C05" w:rsidP="00B03FD5">
      <w:pPr>
        <w:ind w:left="5245"/>
        <w:jc w:val="both"/>
      </w:pPr>
      <w:r w:rsidRPr="00EE2C83">
        <w:t xml:space="preserve">к </w:t>
      </w:r>
      <w:r w:rsidR="00531A64">
        <w:t>Договор</w:t>
      </w:r>
      <w:r w:rsidR="0099686C">
        <w:t xml:space="preserve">у </w:t>
      </w:r>
      <w:r w:rsidR="00667D64">
        <w:t>поставки электротехнических материалов</w:t>
      </w:r>
      <w:r w:rsidR="0015288F">
        <w:t xml:space="preserve"> и оборудования</w:t>
      </w:r>
      <w:r w:rsidR="00B03FD5">
        <w:t xml:space="preserve"> № 28-2018 </w:t>
      </w: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2072EF" w:rsidRPr="00B03FD5">
        <w:t>8</w:t>
      </w:r>
      <w:r w:rsidR="00B03FD5">
        <w:t xml:space="preserve"> </w:t>
      </w:r>
      <w:r w:rsidRPr="00EE2C83">
        <w:t>г.</w:t>
      </w:r>
      <w:r w:rsidR="0099686C">
        <w:t xml:space="preserve"> 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Default="007B7C05" w:rsidP="007B7C05">
      <w:pPr>
        <w:jc w:val="center"/>
      </w:pPr>
      <w:r w:rsidRPr="00EE2C83">
        <w:t>СПЕЦИФИКАЦИЯ ТОВАРА</w:t>
      </w:r>
    </w:p>
    <w:p w:rsidR="00DA1E26" w:rsidRDefault="00DA1E26" w:rsidP="007B7C05">
      <w:pPr>
        <w:jc w:val="center"/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703"/>
        <w:gridCol w:w="1844"/>
        <w:gridCol w:w="1984"/>
        <w:gridCol w:w="711"/>
        <w:gridCol w:w="709"/>
        <w:gridCol w:w="1841"/>
        <w:gridCol w:w="1134"/>
        <w:gridCol w:w="992"/>
      </w:tblGrid>
      <w:tr w:rsidR="0015288F" w:rsidTr="0015288F">
        <w:tc>
          <w:tcPr>
            <w:tcW w:w="703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Pr="0011669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Производитель,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711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709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1841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Характеристики (параметры, степень защиты)</w:t>
            </w:r>
          </w:p>
        </w:tc>
        <w:tc>
          <w:tcPr>
            <w:tcW w:w="1134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 xml:space="preserve">Цена за единицу с учетом НДС, </w:t>
            </w:r>
            <w:r w:rsidR="005B160B">
              <w:rPr>
                <w:b/>
              </w:rPr>
              <w:t>20</w:t>
            </w:r>
            <w:r w:rsidRPr="00116694">
              <w:rPr>
                <w:b/>
              </w:rPr>
              <w:t>%, руб.</w:t>
            </w:r>
          </w:p>
        </w:tc>
        <w:tc>
          <w:tcPr>
            <w:tcW w:w="992" w:type="dxa"/>
          </w:tcPr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DA1E26" w:rsidRPr="00116694" w:rsidRDefault="00DA1E26" w:rsidP="003E6592">
            <w:pPr>
              <w:jc w:val="center"/>
              <w:rPr>
                <w:b/>
              </w:rPr>
            </w:pPr>
            <w:r w:rsidRPr="00116694">
              <w:rPr>
                <w:b/>
              </w:rPr>
              <w:t xml:space="preserve">с учетом НДС </w:t>
            </w:r>
            <w:r w:rsidR="005B160B">
              <w:rPr>
                <w:b/>
              </w:rPr>
              <w:t>20</w:t>
            </w:r>
            <w:r w:rsidRPr="00116694">
              <w:rPr>
                <w:b/>
              </w:rPr>
              <w:t>%, руб.</w:t>
            </w: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703" w:type="dxa"/>
          </w:tcPr>
          <w:p w:rsidR="00DA1E26" w:rsidRDefault="00DA1E26" w:rsidP="003E6592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184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DA1E26" w:rsidTr="0015288F">
        <w:tc>
          <w:tcPr>
            <w:tcW w:w="8926" w:type="dxa"/>
            <w:gridSpan w:val="7"/>
          </w:tcPr>
          <w:p w:rsidR="00DA1E26" w:rsidRDefault="00DA1E26" w:rsidP="003E65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DA1E26" w:rsidRDefault="00DA1E26" w:rsidP="003E6592">
            <w:pPr>
              <w:jc w:val="center"/>
              <w:rPr>
                <w:b/>
              </w:rPr>
            </w:pPr>
          </w:p>
        </w:tc>
      </w:tr>
      <w:tr w:rsidR="0015288F" w:rsidTr="0015288F">
        <w:tc>
          <w:tcPr>
            <w:tcW w:w="9918" w:type="dxa"/>
            <w:gridSpan w:val="8"/>
          </w:tcPr>
          <w:p w:rsidR="0015288F" w:rsidRDefault="0015288F" w:rsidP="0015288F">
            <w:pPr>
              <w:rPr>
                <w:b/>
              </w:rPr>
            </w:pPr>
            <w:r>
              <w:t>В том числе НДС (</w:t>
            </w:r>
            <w:r w:rsidR="005B160B">
              <w:t>20</w:t>
            </w:r>
            <w:r>
              <w:t>%</w:t>
            </w:r>
            <w:proofErr w:type="gramStart"/>
            <w:r>
              <w:t>):_</w:t>
            </w:r>
            <w:proofErr w:type="gramEnd"/>
            <w:r>
              <w:t>____________</w:t>
            </w:r>
          </w:p>
        </w:tc>
      </w:tr>
    </w:tbl>
    <w:p w:rsidR="00DA1E26" w:rsidRPr="00EE2C83" w:rsidRDefault="00DA1E26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/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531A64" w:rsidP="007B7C05">
      <w:r>
        <w:t>Заказчик</w:t>
      </w:r>
      <w:r w:rsidR="007B7C05" w:rsidRPr="00EE2C83">
        <w:t xml:space="preserve">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>
        <w:t>Поставщик</w:t>
      </w:r>
    </w:p>
    <w:p w:rsidR="0015288F" w:rsidRDefault="0099686C" w:rsidP="007B7C05">
      <w:r>
        <w:t>ООО «П</w:t>
      </w:r>
      <w:r w:rsidR="00667D64">
        <w:t>ЕСЧАНКА ЭНЕРГО</w:t>
      </w:r>
      <w:r>
        <w:t>»</w:t>
      </w:r>
      <w:r w:rsidR="007B7C05" w:rsidRPr="00EE2C83">
        <w:t xml:space="preserve"> </w:t>
      </w:r>
    </w:p>
    <w:p w:rsidR="007B7C05" w:rsidRPr="00EE2C83" w:rsidRDefault="0015288F" w:rsidP="007B7C05">
      <w:r>
        <w:t>Директор</w:t>
      </w:r>
      <w:r w:rsidR="007B7C05" w:rsidRPr="00EE2C83">
        <w:t xml:space="preserve"> 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</w:p>
    <w:p w:rsidR="007B7C05" w:rsidRPr="00EE2C83" w:rsidRDefault="007B7C05" w:rsidP="007B7C05"/>
    <w:p w:rsidR="0045324B" w:rsidRPr="00EE2C83" w:rsidRDefault="007B7C05" w:rsidP="0045324B">
      <w:pPr>
        <w:ind w:left="5245"/>
        <w:jc w:val="both"/>
      </w:pPr>
      <w:r w:rsidRPr="00EE2C83">
        <w:br w:type="page"/>
      </w:r>
      <w:r w:rsidR="0045324B" w:rsidRPr="00EE2C83">
        <w:lastRenderedPageBreak/>
        <w:t xml:space="preserve">Приложение № </w:t>
      </w:r>
      <w:r w:rsidR="0045324B">
        <w:t>2</w:t>
      </w:r>
      <w:r w:rsidR="0045324B" w:rsidRPr="00EE2C83">
        <w:t xml:space="preserve"> </w:t>
      </w:r>
    </w:p>
    <w:p w:rsidR="0045324B" w:rsidRPr="00EE2C83" w:rsidRDefault="0045324B" w:rsidP="0045324B">
      <w:pPr>
        <w:ind w:left="5245"/>
        <w:jc w:val="both"/>
      </w:pPr>
      <w:r w:rsidRPr="00EE2C83">
        <w:t xml:space="preserve">к </w:t>
      </w:r>
      <w:r>
        <w:t xml:space="preserve">Договору поставки электротехнических материалов и оборудования № 28-2018 </w:t>
      </w: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Pr="00B03FD5">
        <w:t>8</w:t>
      </w:r>
      <w:r>
        <w:t xml:space="preserve"> </w:t>
      </w:r>
      <w:r w:rsidRPr="00EE2C83">
        <w:t>г.</w:t>
      </w:r>
      <w:r>
        <w:t xml:space="preserve"> </w:t>
      </w:r>
    </w:p>
    <w:p w:rsidR="007B7C05" w:rsidRPr="00EE2C83" w:rsidRDefault="007B7C05" w:rsidP="0045324B">
      <w:pPr>
        <w:ind w:left="5670"/>
        <w:jc w:val="both"/>
      </w:pPr>
    </w:p>
    <w:p w:rsidR="007B7C05" w:rsidRPr="00EE2C83" w:rsidRDefault="007B7C05" w:rsidP="007B7C05">
      <w:pPr>
        <w:jc w:val="center"/>
      </w:pPr>
    </w:p>
    <w:p w:rsidR="0045324B" w:rsidRPr="002D7E5B" w:rsidRDefault="0045324B" w:rsidP="0045324B">
      <w:pPr>
        <w:jc w:val="center"/>
        <w:rPr>
          <w:b/>
          <w:szCs w:val="22"/>
        </w:rPr>
      </w:pPr>
      <w:r w:rsidRPr="002D7E5B">
        <w:rPr>
          <w:b/>
          <w:szCs w:val="22"/>
        </w:rPr>
        <w:t>ТЕХНИЧЕСКОЕ ЗАДАНИЕ</w:t>
      </w:r>
    </w:p>
    <w:p w:rsidR="0045324B" w:rsidRDefault="0045324B" w:rsidP="0045324B">
      <w:pPr>
        <w:jc w:val="center"/>
        <w:rPr>
          <w:szCs w:val="22"/>
        </w:rPr>
      </w:pPr>
      <w:r w:rsidRPr="002D7E5B">
        <w:rPr>
          <w:szCs w:val="22"/>
        </w:rPr>
        <w:t xml:space="preserve"> На поставку электротехнических материалов и оборудования для нужд ООО «ПЕСЧАНКА ЭНЕРГО».</w:t>
      </w:r>
    </w:p>
    <w:p w:rsidR="0045324B" w:rsidRPr="002D7E5B" w:rsidRDefault="0045324B" w:rsidP="0045324B">
      <w:pPr>
        <w:jc w:val="center"/>
        <w:rPr>
          <w:szCs w:val="22"/>
        </w:rPr>
      </w:pP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 1.</w:t>
      </w:r>
      <w:r w:rsidRPr="002D7E5B">
        <w:rPr>
          <w:szCs w:val="22"/>
        </w:rPr>
        <w:tab/>
      </w:r>
      <w:r w:rsidRPr="002D7E5B">
        <w:rPr>
          <w:b/>
          <w:szCs w:val="22"/>
        </w:rPr>
        <w:t>Наименование работ, услуг (тема)</w:t>
      </w:r>
      <w:r w:rsidRPr="002D7E5B">
        <w:rPr>
          <w:szCs w:val="22"/>
        </w:rPr>
        <w:t xml:space="preserve">: поставка электротехнических материалов и оборудования для нужд ООО «ПЕСЧАНКА ЭНЕРГО». 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 2.</w:t>
      </w:r>
      <w:r w:rsidRPr="002D7E5B">
        <w:rPr>
          <w:szCs w:val="22"/>
        </w:rPr>
        <w:tab/>
      </w:r>
      <w:r w:rsidRPr="002D7E5B">
        <w:rPr>
          <w:b/>
          <w:szCs w:val="22"/>
        </w:rPr>
        <w:t>Заказчик:</w:t>
      </w:r>
      <w:r w:rsidRPr="002D7E5B">
        <w:rPr>
          <w:szCs w:val="22"/>
        </w:rPr>
        <w:t xml:space="preserve"> ООО «ПЕСЧАНКА ЭНЕРГО».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 3.</w:t>
      </w:r>
      <w:r w:rsidRPr="002D7E5B">
        <w:rPr>
          <w:szCs w:val="22"/>
        </w:rPr>
        <w:tab/>
      </w:r>
      <w:r w:rsidRPr="002D7E5B">
        <w:rPr>
          <w:b/>
          <w:szCs w:val="22"/>
        </w:rPr>
        <w:t>Основание для объявления процедуры:</w:t>
      </w:r>
    </w:p>
    <w:p w:rsidR="0045324B" w:rsidRPr="002D7E5B" w:rsidRDefault="0045324B" w:rsidP="0045324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szCs w:val="22"/>
        </w:rPr>
      </w:pPr>
      <w:r w:rsidRPr="002D7E5B">
        <w:rPr>
          <w:szCs w:val="22"/>
        </w:rPr>
        <w:t>годовая программа закупок ООО «ПЕСЧАНКА ЭНЕРГО» на 2019</w:t>
      </w:r>
      <w:r w:rsidRPr="002D7E5B">
        <w:rPr>
          <w:color w:val="FF0000"/>
          <w:szCs w:val="22"/>
        </w:rPr>
        <w:t xml:space="preserve"> </w:t>
      </w:r>
      <w:r w:rsidRPr="002D7E5B">
        <w:rPr>
          <w:szCs w:val="22"/>
        </w:rPr>
        <w:t>год;</w:t>
      </w:r>
    </w:p>
    <w:p w:rsidR="0045324B" w:rsidRPr="002D7E5B" w:rsidRDefault="0045324B" w:rsidP="0045324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szCs w:val="22"/>
        </w:rPr>
      </w:pPr>
      <w:r w:rsidRPr="002D7E5B">
        <w:rPr>
          <w:szCs w:val="22"/>
        </w:rPr>
        <w:t>потребность ООО «ПЕСЧАНКА ЭНЕРГО» в электротехнических материалах на 2019 год;</w:t>
      </w:r>
    </w:p>
    <w:p w:rsidR="0045324B" w:rsidRPr="002D7E5B" w:rsidRDefault="0045324B" w:rsidP="0045324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szCs w:val="22"/>
        </w:rPr>
      </w:pPr>
      <w:r w:rsidRPr="002D7E5B">
        <w:rPr>
          <w:szCs w:val="22"/>
        </w:rPr>
        <w:t>производственная необходимость.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 4.</w:t>
      </w:r>
      <w:r w:rsidRPr="002D7E5B">
        <w:rPr>
          <w:szCs w:val="22"/>
        </w:rPr>
        <w:tab/>
      </w:r>
      <w:r w:rsidRPr="002D7E5B">
        <w:rPr>
          <w:b/>
          <w:szCs w:val="22"/>
        </w:rPr>
        <w:t>Источник финансирования:</w:t>
      </w:r>
      <w:r w:rsidRPr="002D7E5B">
        <w:rPr>
          <w:szCs w:val="22"/>
        </w:rPr>
        <w:t xml:space="preserve"> программа производственной деятельности на 2019 год.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 5.</w:t>
      </w:r>
      <w:r w:rsidRPr="002D7E5B">
        <w:rPr>
          <w:szCs w:val="22"/>
        </w:rPr>
        <w:tab/>
      </w:r>
      <w:r w:rsidRPr="002D7E5B">
        <w:rPr>
          <w:b/>
          <w:szCs w:val="22"/>
        </w:rPr>
        <w:t>Наименования договора</w:t>
      </w:r>
      <w:r w:rsidRPr="002D7E5B">
        <w:rPr>
          <w:szCs w:val="22"/>
        </w:rPr>
        <w:t xml:space="preserve">: поставка электротехнических материалов и оборудования для нужд ООО «ПЕСЧАНКА ЭНЕРГО». 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 6.</w:t>
      </w:r>
      <w:r w:rsidRPr="002D7E5B">
        <w:rPr>
          <w:szCs w:val="22"/>
        </w:rPr>
        <w:tab/>
      </w:r>
      <w:r w:rsidRPr="002D7E5B">
        <w:rPr>
          <w:b/>
          <w:szCs w:val="22"/>
        </w:rPr>
        <w:t>Срок поставки товара по договору</w:t>
      </w:r>
      <w:r w:rsidRPr="002D7E5B">
        <w:rPr>
          <w:szCs w:val="22"/>
        </w:rPr>
        <w:t xml:space="preserve">: с </w:t>
      </w:r>
      <w:r w:rsidR="00765873">
        <w:rPr>
          <w:szCs w:val="22"/>
        </w:rPr>
        <w:t>01.01.2019</w:t>
      </w:r>
      <w:r w:rsidRPr="002D7E5B">
        <w:rPr>
          <w:szCs w:val="22"/>
        </w:rPr>
        <w:t xml:space="preserve"> по 31.12.2019 </w:t>
      </w:r>
      <w:bookmarkStart w:id="1" w:name="_GoBack"/>
      <w:bookmarkEnd w:id="1"/>
      <w:r w:rsidRPr="002D7E5B">
        <w:rPr>
          <w:szCs w:val="22"/>
        </w:rPr>
        <w:t>(по заявке заказчика: - в течение 21 календарного дня с момента получения заявки).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7. </w:t>
      </w:r>
      <w:r w:rsidRPr="002D7E5B">
        <w:rPr>
          <w:b/>
          <w:szCs w:val="22"/>
        </w:rPr>
        <w:t>Объём поставки:</w:t>
      </w:r>
      <w:r w:rsidRPr="002D7E5B">
        <w:rPr>
          <w:szCs w:val="22"/>
        </w:rPr>
        <w:t xml:space="preserve"> объёмы поставки в соответствии с Приложением № 1 к настоящему техническому заданию.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8. </w:t>
      </w:r>
      <w:r w:rsidRPr="002D7E5B">
        <w:rPr>
          <w:b/>
          <w:szCs w:val="22"/>
        </w:rPr>
        <w:t>Поставщик (полное наименование организации)</w:t>
      </w:r>
      <w:r w:rsidRPr="002D7E5B">
        <w:rPr>
          <w:szCs w:val="22"/>
        </w:rPr>
        <w:t xml:space="preserve">: </w:t>
      </w:r>
      <w:r w:rsidR="00765873">
        <w:rPr>
          <w:szCs w:val="22"/>
        </w:rPr>
        <w:t>________________________</w:t>
      </w:r>
      <w:r w:rsidRPr="002D7E5B">
        <w:rPr>
          <w:szCs w:val="22"/>
        </w:rPr>
        <w:t>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 9. </w:t>
      </w:r>
      <w:r w:rsidRPr="002D7E5B">
        <w:rPr>
          <w:b/>
          <w:szCs w:val="22"/>
        </w:rPr>
        <w:t>Основные требования к поставляемым товарам:</w:t>
      </w:r>
      <w:r w:rsidRPr="002D7E5B">
        <w:rPr>
          <w:szCs w:val="22"/>
        </w:rPr>
        <w:t xml:space="preserve"> 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>- поставка только качественного сертифицированного электротехнического оборудования, кабельной продукции, материалов и комплектующих;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>- электротехническое оборудование, кабельная продукция, материалы и комплектующие должны обладать свойствами и характеристиками продукта, которые обеспечивают способность удовлетворять заявленные потребности Заказчика в товарах.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    10</w:t>
      </w:r>
      <w:r w:rsidRPr="002D7E5B">
        <w:rPr>
          <w:b/>
          <w:szCs w:val="22"/>
        </w:rPr>
        <w:t xml:space="preserve">. Место поставки: </w:t>
      </w:r>
      <w:r w:rsidRPr="002D7E5B">
        <w:rPr>
          <w:szCs w:val="22"/>
        </w:rPr>
        <w:t>660004, г. Красноярск, ул.26 Бакинских комиссаров, 1.</w:t>
      </w:r>
    </w:p>
    <w:p w:rsidR="0045324B" w:rsidRPr="002D7E5B" w:rsidRDefault="0045324B" w:rsidP="0045324B">
      <w:pPr>
        <w:ind w:firstLine="426"/>
        <w:rPr>
          <w:b/>
          <w:szCs w:val="22"/>
        </w:rPr>
      </w:pPr>
      <w:r w:rsidRPr="002D7E5B">
        <w:rPr>
          <w:szCs w:val="22"/>
        </w:rPr>
        <w:t xml:space="preserve">    11. </w:t>
      </w:r>
      <w:r w:rsidRPr="002D7E5B">
        <w:rPr>
          <w:b/>
          <w:szCs w:val="22"/>
        </w:rPr>
        <w:t xml:space="preserve">Перечень документации, представляемой с поставляемым товаром: </w:t>
      </w:r>
    </w:p>
    <w:p w:rsidR="0045324B" w:rsidRPr="002D7E5B" w:rsidRDefault="0045324B" w:rsidP="0045324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Cs w:val="22"/>
        </w:rPr>
      </w:pPr>
      <w:r w:rsidRPr="002D7E5B">
        <w:rPr>
          <w:szCs w:val="22"/>
        </w:rPr>
        <w:t>счёт-фактура;</w:t>
      </w:r>
    </w:p>
    <w:p w:rsidR="0045324B" w:rsidRPr="002D7E5B" w:rsidRDefault="0045324B" w:rsidP="0045324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Cs w:val="22"/>
        </w:rPr>
      </w:pPr>
      <w:r w:rsidRPr="002D7E5B">
        <w:rPr>
          <w:szCs w:val="22"/>
        </w:rPr>
        <w:t>товарная накладная формы ТОРГ-12;</w:t>
      </w:r>
    </w:p>
    <w:p w:rsidR="0045324B" w:rsidRPr="002D7E5B" w:rsidRDefault="0045324B" w:rsidP="0045324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Cs w:val="22"/>
        </w:rPr>
      </w:pPr>
      <w:r w:rsidRPr="002D7E5B">
        <w:rPr>
          <w:szCs w:val="22"/>
        </w:rPr>
        <w:t>счёт.</w:t>
      </w:r>
    </w:p>
    <w:p w:rsidR="0045324B" w:rsidRPr="002D7E5B" w:rsidRDefault="0045324B" w:rsidP="0045324B">
      <w:pPr>
        <w:ind w:firstLine="426"/>
        <w:rPr>
          <w:b/>
          <w:szCs w:val="22"/>
        </w:rPr>
      </w:pPr>
      <w:r w:rsidRPr="002D7E5B">
        <w:rPr>
          <w:szCs w:val="22"/>
        </w:rPr>
        <w:t xml:space="preserve">    12. </w:t>
      </w:r>
      <w:r w:rsidRPr="002D7E5B">
        <w:rPr>
          <w:b/>
          <w:szCs w:val="22"/>
        </w:rPr>
        <w:t>Общие требования:</w:t>
      </w:r>
      <w:r w:rsidRPr="002D7E5B">
        <w:rPr>
          <w:szCs w:val="22"/>
        </w:rPr>
        <w:t xml:space="preserve"> 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>12.1</w:t>
      </w:r>
      <w:r w:rsidRPr="002D7E5B">
        <w:rPr>
          <w:szCs w:val="22"/>
        </w:rPr>
        <w:tab/>
        <w:t xml:space="preserve"> Требования к оборудованию.</w:t>
      </w:r>
    </w:p>
    <w:p w:rsidR="0045324B" w:rsidRPr="002D7E5B" w:rsidRDefault="0045324B" w:rsidP="0045324B">
      <w:pPr>
        <w:tabs>
          <w:tab w:val="left" w:pos="851"/>
          <w:tab w:val="left" w:pos="993"/>
        </w:tabs>
        <w:ind w:firstLine="426"/>
        <w:rPr>
          <w:szCs w:val="22"/>
        </w:rPr>
      </w:pPr>
      <w:r w:rsidRPr="002D7E5B">
        <w:rPr>
          <w:szCs w:val="22"/>
        </w:rPr>
        <w:t>12.1.1.</w:t>
      </w:r>
      <w:r w:rsidRPr="002D7E5B">
        <w:rPr>
          <w:szCs w:val="22"/>
        </w:rPr>
        <w:tab/>
        <w:t>Все оборудование должно сопровождаться соответствующими сертификатами, выданными в соответствии с законодательством Российской Федерации. Электротехническое оборудование, кабельная продукция, материалы, комплектующие должны иметь сертификаты соответствия, безопасности и качества производства.</w:t>
      </w:r>
    </w:p>
    <w:p w:rsidR="0045324B" w:rsidRPr="002D7E5B" w:rsidRDefault="0045324B" w:rsidP="0045324B">
      <w:pPr>
        <w:tabs>
          <w:tab w:val="left" w:pos="993"/>
        </w:tabs>
        <w:ind w:firstLine="426"/>
        <w:rPr>
          <w:szCs w:val="22"/>
        </w:rPr>
      </w:pPr>
      <w:r w:rsidRPr="002D7E5B">
        <w:rPr>
          <w:szCs w:val="22"/>
        </w:rPr>
        <w:t>12.1.2.</w:t>
      </w:r>
      <w:r w:rsidRPr="002D7E5B">
        <w:rPr>
          <w:szCs w:val="22"/>
        </w:rPr>
        <w:tab/>
        <w:t>Поставляемое оборудование должно быть новым, не допускается поставка выставочных образцов, а также оборудования, собранного из восстановленных узлов и агрегатов, если иное не установлено в Аукционной документации. Оборудование должно быть поставлено комплектно и обеспечивать конструктивную и функциональную совместимость с оборудованием, используемым Заказчиком.</w:t>
      </w:r>
    </w:p>
    <w:p w:rsidR="0045324B" w:rsidRPr="002D7E5B" w:rsidRDefault="0045324B" w:rsidP="0045324B">
      <w:pPr>
        <w:tabs>
          <w:tab w:val="left" w:pos="993"/>
          <w:tab w:val="left" w:pos="1276"/>
        </w:tabs>
        <w:ind w:firstLine="426"/>
        <w:rPr>
          <w:szCs w:val="22"/>
        </w:rPr>
      </w:pPr>
      <w:r w:rsidRPr="002D7E5B">
        <w:rPr>
          <w:szCs w:val="22"/>
        </w:rPr>
        <w:t>12.1.3.</w:t>
      </w:r>
      <w:r w:rsidRPr="002D7E5B">
        <w:rPr>
          <w:szCs w:val="22"/>
        </w:rPr>
        <w:tab/>
        <w:t>Поставляемое оборудование должно иметь количественные и качественные показатели, соответствующие Спецификации.</w:t>
      </w:r>
    </w:p>
    <w:p w:rsidR="0045324B" w:rsidRPr="002D7E5B" w:rsidRDefault="0045324B" w:rsidP="0045324B">
      <w:pPr>
        <w:tabs>
          <w:tab w:val="left" w:pos="993"/>
        </w:tabs>
        <w:ind w:firstLine="426"/>
        <w:rPr>
          <w:szCs w:val="22"/>
        </w:rPr>
      </w:pPr>
      <w:r w:rsidRPr="002D7E5B">
        <w:rPr>
          <w:szCs w:val="22"/>
        </w:rPr>
        <w:t>12.1.4.</w:t>
      </w:r>
      <w:r w:rsidRPr="002D7E5B">
        <w:rPr>
          <w:szCs w:val="22"/>
        </w:rPr>
        <w:tab/>
        <w:t>Качество поставляемой продукции должно обеспечиваться системой управления качеством при производстве, монтаже и обслуживании, сертифицированной на соответствие требованиям ГОСТ, ТР.</w:t>
      </w:r>
    </w:p>
    <w:p w:rsidR="0045324B" w:rsidRPr="002D7E5B" w:rsidRDefault="0045324B" w:rsidP="0045324B">
      <w:pPr>
        <w:tabs>
          <w:tab w:val="left" w:pos="993"/>
        </w:tabs>
        <w:ind w:firstLine="426"/>
        <w:rPr>
          <w:szCs w:val="22"/>
        </w:rPr>
      </w:pPr>
      <w:r w:rsidRPr="002D7E5B">
        <w:rPr>
          <w:szCs w:val="22"/>
        </w:rPr>
        <w:lastRenderedPageBreak/>
        <w:t>12.1.5.</w:t>
      </w:r>
      <w:r w:rsidRPr="002D7E5B">
        <w:rPr>
          <w:szCs w:val="22"/>
        </w:rPr>
        <w:tab/>
        <w:t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45324B" w:rsidRPr="002D7E5B" w:rsidRDefault="0045324B" w:rsidP="0045324B">
      <w:pPr>
        <w:tabs>
          <w:tab w:val="left" w:pos="993"/>
        </w:tabs>
        <w:ind w:firstLine="426"/>
        <w:rPr>
          <w:szCs w:val="22"/>
        </w:rPr>
      </w:pPr>
      <w:r w:rsidRPr="002D7E5B">
        <w:rPr>
          <w:szCs w:val="22"/>
        </w:rPr>
        <w:t>12.1.6.</w:t>
      </w:r>
      <w:r w:rsidRPr="002D7E5B">
        <w:rPr>
          <w:szCs w:val="22"/>
        </w:rPr>
        <w:tab/>
        <w:t>Перечень оборудования, предлагаемого к поставке Поставщиком, должен содержать полные наименования (торговые марки, модели и коды производителя).</w:t>
      </w:r>
    </w:p>
    <w:p w:rsidR="0045324B" w:rsidRPr="002D7E5B" w:rsidRDefault="0045324B" w:rsidP="0045324B">
      <w:pPr>
        <w:tabs>
          <w:tab w:val="left" w:pos="993"/>
        </w:tabs>
        <w:ind w:firstLine="426"/>
        <w:rPr>
          <w:szCs w:val="22"/>
        </w:rPr>
      </w:pPr>
      <w:r w:rsidRPr="002D7E5B">
        <w:rPr>
          <w:szCs w:val="22"/>
        </w:rPr>
        <w:t>12.1.7.</w:t>
      </w:r>
      <w:r w:rsidRPr="002D7E5B">
        <w:rPr>
          <w:szCs w:val="22"/>
        </w:rPr>
        <w:tab/>
        <w:t>В комплект поставляемого оборудования должны входить все кабели и комплектующие, необходимые для его подключения и эксплуатации.</w:t>
      </w:r>
    </w:p>
    <w:p w:rsidR="0045324B" w:rsidRPr="002D7E5B" w:rsidRDefault="0045324B" w:rsidP="0045324B">
      <w:pPr>
        <w:tabs>
          <w:tab w:val="left" w:pos="993"/>
        </w:tabs>
        <w:ind w:firstLine="426"/>
        <w:rPr>
          <w:szCs w:val="22"/>
        </w:rPr>
      </w:pPr>
      <w:r w:rsidRPr="002D7E5B">
        <w:rPr>
          <w:szCs w:val="22"/>
        </w:rPr>
        <w:t>12.1.8.</w:t>
      </w:r>
      <w:r w:rsidRPr="002D7E5B">
        <w:rPr>
          <w:szCs w:val="22"/>
        </w:rPr>
        <w:tab/>
        <w:t>Оборудование поставляется в упаковке, соответствующей стандартам, ТР,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>13.</w:t>
      </w:r>
      <w:r w:rsidRPr="002D7E5B">
        <w:rPr>
          <w:szCs w:val="22"/>
        </w:rPr>
        <w:tab/>
      </w:r>
      <w:r w:rsidRPr="002D7E5B">
        <w:rPr>
          <w:b/>
          <w:szCs w:val="22"/>
        </w:rPr>
        <w:t>Гарантийные обязательства</w:t>
      </w:r>
      <w:r w:rsidRPr="002D7E5B">
        <w:rPr>
          <w:szCs w:val="22"/>
        </w:rPr>
        <w:t xml:space="preserve"> 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>13.1.</w:t>
      </w:r>
      <w:r w:rsidRPr="002D7E5B">
        <w:rPr>
          <w:szCs w:val="22"/>
        </w:rPr>
        <w:tab/>
      </w:r>
      <w:r w:rsidRPr="002D7E5B">
        <w:rPr>
          <w:color w:val="000000"/>
          <w:szCs w:val="22"/>
        </w:rPr>
        <w:t>В случае выявления в течение гарантийного срока со дня приемки товара некачественного товара, Поставщик обязан в течение 3 (трех) рабочих дней с даты направления соответствующего уведомления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>13.2.</w:t>
      </w:r>
      <w:r w:rsidRPr="002D7E5B">
        <w:rPr>
          <w:szCs w:val="22"/>
        </w:rPr>
        <w:tab/>
        <w:t>Весь поставляемый товар должен сопровождаться гарантийными талонами, оформленными надлежащим образом.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>13.3. Гарантийный срок на поставляемые товары должен быть не менее гарантийного срока производителя товара.</w:t>
      </w:r>
    </w:p>
    <w:p w:rsidR="0045324B" w:rsidRPr="002D7E5B" w:rsidRDefault="0045324B" w:rsidP="0045324B">
      <w:pPr>
        <w:ind w:firstLine="426"/>
        <w:rPr>
          <w:szCs w:val="22"/>
        </w:rPr>
      </w:pPr>
      <w:r w:rsidRPr="002D7E5B">
        <w:rPr>
          <w:szCs w:val="22"/>
        </w:rPr>
        <w:t xml:space="preserve">14. </w:t>
      </w:r>
      <w:r w:rsidRPr="002D7E5B">
        <w:rPr>
          <w:b/>
          <w:szCs w:val="22"/>
        </w:rPr>
        <w:t>Состав закупки</w:t>
      </w:r>
      <w:r w:rsidRPr="002D7E5B">
        <w:rPr>
          <w:szCs w:val="22"/>
        </w:rPr>
        <w:t>: в соответствии со спецификацией (Приложение № 1 к настоящему техническому заданию).</w:t>
      </w:r>
    </w:p>
    <w:p w:rsidR="00827135" w:rsidRDefault="00827135" w:rsidP="00827135">
      <w:pPr>
        <w:ind w:firstLine="426"/>
        <w:jc w:val="both"/>
      </w:pPr>
    </w:p>
    <w:p w:rsidR="00827135" w:rsidRDefault="00827135" w:rsidP="00827135">
      <w:pPr>
        <w:ind w:firstLine="426"/>
        <w:jc w:val="both"/>
      </w:pPr>
    </w:p>
    <w:p w:rsidR="00827135" w:rsidRPr="003276AA" w:rsidRDefault="00827135" w:rsidP="00827135">
      <w:pPr>
        <w:jc w:val="center"/>
        <w:rPr>
          <w:sz w:val="22"/>
          <w:szCs w:val="22"/>
        </w:rPr>
      </w:pPr>
    </w:p>
    <w:p w:rsidR="0023644E" w:rsidRDefault="00531A64" w:rsidP="0023644E">
      <w:r>
        <w:t>Заказчик</w:t>
      </w:r>
      <w:r w:rsidR="0023644E" w:rsidRPr="00EE2C83">
        <w:t xml:space="preserve"> </w:t>
      </w:r>
      <w:r w:rsidR="0023644E">
        <w:t xml:space="preserve">                                                                                </w:t>
      </w:r>
      <w:r>
        <w:t>Поставщик</w:t>
      </w:r>
    </w:p>
    <w:p w:rsidR="00D361D4" w:rsidRDefault="0023644E" w:rsidP="0023644E">
      <w:r>
        <w:t>ООО «ПЕСЧАНКА ЭНЕРГО»</w:t>
      </w:r>
      <w:r w:rsidRPr="00EE2C83">
        <w:t xml:space="preserve">  </w:t>
      </w:r>
    </w:p>
    <w:p w:rsidR="0023644E" w:rsidRPr="00EE2C83" w:rsidRDefault="00D361D4" w:rsidP="0023644E">
      <w:r>
        <w:t>Директор</w:t>
      </w:r>
      <w:r w:rsidR="0023644E" w:rsidRPr="00EE2C83">
        <w:t xml:space="preserve">                                                   </w:t>
      </w:r>
    </w:p>
    <w:p w:rsidR="0023644E" w:rsidRDefault="0023644E" w:rsidP="0023644E"/>
    <w:p w:rsidR="0023644E" w:rsidRPr="00EE2C83" w:rsidRDefault="0023644E" w:rsidP="0023644E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23644E" w:rsidRPr="00EE2C83" w:rsidRDefault="0023644E" w:rsidP="0023644E"/>
    <w:p w:rsidR="0023644E" w:rsidRPr="00EE2C83" w:rsidRDefault="0023644E" w:rsidP="0023644E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B67A66" w:rsidRDefault="00B67A66" w:rsidP="00827135">
      <w:pPr>
        <w:rPr>
          <w:sz w:val="22"/>
          <w:szCs w:val="22"/>
        </w:rPr>
      </w:pPr>
    </w:p>
    <w:sectPr w:rsidR="00B67A66" w:rsidSect="00667D64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45" w:rsidRDefault="00286145" w:rsidP="005B4189">
      <w:r>
        <w:separator/>
      </w:r>
    </w:p>
  </w:endnote>
  <w:endnote w:type="continuationSeparator" w:id="0">
    <w:p w:rsidR="00286145" w:rsidRDefault="00286145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145" w:rsidRDefault="0028614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11E">
      <w:rPr>
        <w:noProof/>
      </w:rPr>
      <w:t>9</w:t>
    </w:r>
    <w:r>
      <w:fldChar w:fldCharType="end"/>
    </w:r>
  </w:p>
  <w:p w:rsidR="00286145" w:rsidRDefault="002861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45" w:rsidRDefault="00286145" w:rsidP="005B4189">
      <w:r>
        <w:separator/>
      </w:r>
    </w:p>
  </w:footnote>
  <w:footnote w:type="continuationSeparator" w:id="0">
    <w:p w:rsidR="00286145" w:rsidRDefault="00286145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9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0"/>
  </w:num>
  <w:num w:numId="4">
    <w:abstractNumId w:val="0"/>
  </w:num>
  <w:num w:numId="5">
    <w:abstractNumId w:val="2"/>
  </w:num>
  <w:num w:numId="6">
    <w:abstractNumId w:val="40"/>
  </w:num>
  <w:num w:numId="7">
    <w:abstractNumId w:val="25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35"/>
  </w:num>
  <w:num w:numId="13">
    <w:abstractNumId w:val="22"/>
  </w:num>
  <w:num w:numId="14">
    <w:abstractNumId w:val="20"/>
  </w:num>
  <w:num w:numId="15">
    <w:abstractNumId w:val="15"/>
  </w:num>
  <w:num w:numId="16">
    <w:abstractNumId w:val="37"/>
  </w:num>
  <w:num w:numId="17">
    <w:abstractNumId w:val="8"/>
  </w:num>
  <w:num w:numId="18">
    <w:abstractNumId w:val="19"/>
  </w:num>
  <w:num w:numId="19">
    <w:abstractNumId w:val="41"/>
  </w:num>
  <w:num w:numId="20">
    <w:abstractNumId w:val="4"/>
  </w:num>
  <w:num w:numId="21">
    <w:abstractNumId w:val="1"/>
  </w:num>
  <w:num w:numId="22">
    <w:abstractNumId w:val="9"/>
  </w:num>
  <w:num w:numId="23">
    <w:abstractNumId w:val="27"/>
  </w:num>
  <w:num w:numId="24">
    <w:abstractNumId w:val="26"/>
  </w:num>
  <w:num w:numId="25">
    <w:abstractNumId w:val="32"/>
  </w:num>
  <w:num w:numId="26">
    <w:abstractNumId w:val="31"/>
  </w:num>
  <w:num w:numId="27">
    <w:abstractNumId w:val="18"/>
  </w:num>
  <w:num w:numId="28">
    <w:abstractNumId w:val="29"/>
  </w:num>
  <w:num w:numId="29">
    <w:abstractNumId w:val="11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6"/>
  </w:num>
  <w:num w:numId="35">
    <w:abstractNumId w:val="34"/>
  </w:num>
  <w:num w:numId="36">
    <w:abstractNumId w:val="3"/>
  </w:num>
  <w:num w:numId="37">
    <w:abstractNumId w:val="36"/>
  </w:num>
  <w:num w:numId="38">
    <w:abstractNumId w:val="24"/>
  </w:num>
  <w:num w:numId="39">
    <w:abstractNumId w:val="21"/>
  </w:num>
  <w:num w:numId="40">
    <w:abstractNumId w:val="39"/>
  </w:num>
  <w:num w:numId="41">
    <w:abstractNumId w:val="14"/>
  </w:num>
  <w:num w:numId="42">
    <w:abstractNumId w:val="1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47A92"/>
    <w:rsid w:val="0006506F"/>
    <w:rsid w:val="00086ED7"/>
    <w:rsid w:val="00097BC4"/>
    <w:rsid w:val="0012520B"/>
    <w:rsid w:val="00135A35"/>
    <w:rsid w:val="0015288F"/>
    <w:rsid w:val="001564D2"/>
    <w:rsid w:val="0017044F"/>
    <w:rsid w:val="0018649C"/>
    <w:rsid w:val="001D13F8"/>
    <w:rsid w:val="001D750A"/>
    <w:rsid w:val="002072EF"/>
    <w:rsid w:val="0023644E"/>
    <w:rsid w:val="0023690B"/>
    <w:rsid w:val="00267741"/>
    <w:rsid w:val="0027588A"/>
    <w:rsid w:val="00286145"/>
    <w:rsid w:val="0028721D"/>
    <w:rsid w:val="002A3BD7"/>
    <w:rsid w:val="002A6F2B"/>
    <w:rsid w:val="002D1ADB"/>
    <w:rsid w:val="0035103D"/>
    <w:rsid w:val="00366783"/>
    <w:rsid w:val="003D7BFB"/>
    <w:rsid w:val="003E5E8F"/>
    <w:rsid w:val="003F0762"/>
    <w:rsid w:val="003F0769"/>
    <w:rsid w:val="003F1E7F"/>
    <w:rsid w:val="003F2A0E"/>
    <w:rsid w:val="0042419D"/>
    <w:rsid w:val="00427C80"/>
    <w:rsid w:val="00430195"/>
    <w:rsid w:val="0045324B"/>
    <w:rsid w:val="00483E63"/>
    <w:rsid w:val="004935BE"/>
    <w:rsid w:val="00496D29"/>
    <w:rsid w:val="004C2D86"/>
    <w:rsid w:val="00531A64"/>
    <w:rsid w:val="005575AB"/>
    <w:rsid w:val="005744C4"/>
    <w:rsid w:val="005A3881"/>
    <w:rsid w:val="005A43F1"/>
    <w:rsid w:val="005A6184"/>
    <w:rsid w:val="005B160B"/>
    <w:rsid w:val="005B2F82"/>
    <w:rsid w:val="005B4189"/>
    <w:rsid w:val="005D31BA"/>
    <w:rsid w:val="005D7B91"/>
    <w:rsid w:val="005F576E"/>
    <w:rsid w:val="005F66C1"/>
    <w:rsid w:val="00615E90"/>
    <w:rsid w:val="00667D64"/>
    <w:rsid w:val="00673D07"/>
    <w:rsid w:val="00683454"/>
    <w:rsid w:val="006910BC"/>
    <w:rsid w:val="00692FBE"/>
    <w:rsid w:val="00693533"/>
    <w:rsid w:val="00695231"/>
    <w:rsid w:val="006D22E8"/>
    <w:rsid w:val="006D3293"/>
    <w:rsid w:val="006F0272"/>
    <w:rsid w:val="0072584B"/>
    <w:rsid w:val="00765873"/>
    <w:rsid w:val="007B7C05"/>
    <w:rsid w:val="00827135"/>
    <w:rsid w:val="008B45DD"/>
    <w:rsid w:val="008C5992"/>
    <w:rsid w:val="008D6F5A"/>
    <w:rsid w:val="00904364"/>
    <w:rsid w:val="009767EF"/>
    <w:rsid w:val="00984D17"/>
    <w:rsid w:val="00994DDC"/>
    <w:rsid w:val="0099686C"/>
    <w:rsid w:val="009A4CF1"/>
    <w:rsid w:val="009B5101"/>
    <w:rsid w:val="00A1775A"/>
    <w:rsid w:val="00A417E5"/>
    <w:rsid w:val="00A6460E"/>
    <w:rsid w:val="00A7562C"/>
    <w:rsid w:val="00AC5027"/>
    <w:rsid w:val="00AD6876"/>
    <w:rsid w:val="00B03FD5"/>
    <w:rsid w:val="00B05A7B"/>
    <w:rsid w:val="00B45CAA"/>
    <w:rsid w:val="00B67A66"/>
    <w:rsid w:val="00BA3E38"/>
    <w:rsid w:val="00BB064F"/>
    <w:rsid w:val="00C00849"/>
    <w:rsid w:val="00C0105E"/>
    <w:rsid w:val="00C47A59"/>
    <w:rsid w:val="00C668AB"/>
    <w:rsid w:val="00CA0F6E"/>
    <w:rsid w:val="00CC58E9"/>
    <w:rsid w:val="00D04F75"/>
    <w:rsid w:val="00D23AB9"/>
    <w:rsid w:val="00D31D8B"/>
    <w:rsid w:val="00D361D4"/>
    <w:rsid w:val="00D429A8"/>
    <w:rsid w:val="00D74414"/>
    <w:rsid w:val="00D80A38"/>
    <w:rsid w:val="00D97E75"/>
    <w:rsid w:val="00DA1E26"/>
    <w:rsid w:val="00DB40E8"/>
    <w:rsid w:val="00DB5AB9"/>
    <w:rsid w:val="00DC7731"/>
    <w:rsid w:val="00DD3F4C"/>
    <w:rsid w:val="00E014ED"/>
    <w:rsid w:val="00ED04A9"/>
    <w:rsid w:val="00ED405E"/>
    <w:rsid w:val="00ED49A7"/>
    <w:rsid w:val="00EE2C83"/>
    <w:rsid w:val="00EF7098"/>
    <w:rsid w:val="00F0558C"/>
    <w:rsid w:val="00F2111E"/>
    <w:rsid w:val="00F336A6"/>
    <w:rsid w:val="00F6351D"/>
    <w:rsid w:val="00F835B5"/>
    <w:rsid w:val="00FA1975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49D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27135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9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82713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5">
    <w:basedOn w:val="a"/>
    <w:next w:val="a"/>
    <w:link w:val="af6"/>
    <w:qFormat/>
    <w:rsid w:val="00827135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5"/>
    <w:rsid w:val="008271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27135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71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27135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8271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rsid w:val="00827135"/>
  </w:style>
  <w:style w:type="character" w:customStyle="1" w:styleId="propertyname">
    <w:name w:val="property_name"/>
    <w:rsid w:val="00827135"/>
  </w:style>
  <w:style w:type="paragraph" w:customStyle="1" w:styleId="msonormal0">
    <w:name w:val="msonormal"/>
    <w:basedOn w:val="a"/>
    <w:rsid w:val="00827135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82713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827135"/>
    <w:pPr>
      <w:spacing w:before="100" w:beforeAutospacing="1" w:after="100" w:afterAutospacing="1"/>
    </w:pPr>
    <w:rPr>
      <w:color w:val="444444"/>
      <w:sz w:val="20"/>
      <w:szCs w:val="20"/>
    </w:rPr>
  </w:style>
  <w:style w:type="paragraph" w:customStyle="1" w:styleId="font7">
    <w:name w:val="font7"/>
    <w:basedOn w:val="a"/>
    <w:rsid w:val="00827135"/>
    <w:pPr>
      <w:spacing w:before="100" w:beforeAutospacing="1" w:after="100" w:afterAutospacing="1"/>
    </w:pPr>
    <w:rPr>
      <w:rFonts w:ascii="Calibri" w:hAnsi="Calibri"/>
      <w:color w:val="444444"/>
      <w:sz w:val="22"/>
      <w:szCs w:val="22"/>
    </w:rPr>
  </w:style>
  <w:style w:type="paragraph" w:customStyle="1" w:styleId="font8">
    <w:name w:val="font8"/>
    <w:basedOn w:val="a"/>
    <w:rsid w:val="00827135"/>
    <w:pPr>
      <w:spacing w:before="100" w:beforeAutospacing="1" w:after="100" w:afterAutospacing="1"/>
    </w:pPr>
    <w:rPr>
      <w:rFonts w:ascii="Calibri" w:hAnsi="Calibri"/>
      <w:color w:val="333333"/>
      <w:sz w:val="22"/>
      <w:szCs w:val="22"/>
    </w:rPr>
  </w:style>
  <w:style w:type="paragraph" w:customStyle="1" w:styleId="font9">
    <w:name w:val="font9"/>
    <w:basedOn w:val="a"/>
    <w:rsid w:val="00827135"/>
    <w:pPr>
      <w:spacing w:before="100" w:beforeAutospacing="1" w:after="100" w:afterAutospacing="1"/>
    </w:pPr>
    <w:rPr>
      <w:rFonts w:ascii="Calibri" w:hAnsi="Calibri"/>
      <w:color w:val="24221F"/>
      <w:sz w:val="22"/>
      <w:szCs w:val="22"/>
    </w:rPr>
  </w:style>
  <w:style w:type="paragraph" w:customStyle="1" w:styleId="font10">
    <w:name w:val="font10"/>
    <w:basedOn w:val="a"/>
    <w:rsid w:val="00827135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1">
    <w:name w:val="font11"/>
    <w:basedOn w:val="a"/>
    <w:rsid w:val="00827135"/>
    <w:pPr>
      <w:spacing w:before="100" w:beforeAutospacing="1" w:after="100" w:afterAutospacing="1"/>
    </w:pPr>
    <w:rPr>
      <w:rFonts w:ascii="Calibri" w:hAnsi="Calibri"/>
      <w:color w:val="411170"/>
      <w:sz w:val="22"/>
      <w:szCs w:val="22"/>
    </w:rPr>
  </w:style>
  <w:style w:type="paragraph" w:customStyle="1" w:styleId="font12">
    <w:name w:val="font12"/>
    <w:basedOn w:val="a"/>
    <w:rsid w:val="0082713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4">
    <w:name w:val="xl7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75">
    <w:name w:val="xl75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271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4">
    <w:name w:val="xl94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5">
    <w:name w:val="xl9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3F2F"/>
      <w:sz w:val="20"/>
      <w:szCs w:val="20"/>
    </w:rPr>
  </w:style>
  <w:style w:type="paragraph" w:customStyle="1" w:styleId="xl96">
    <w:name w:val="xl96"/>
    <w:basedOn w:val="a"/>
    <w:rsid w:val="008271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1">
    <w:name w:val="xl101"/>
    <w:basedOn w:val="a"/>
    <w:rsid w:val="0082713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8271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8271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0">
    <w:name w:val="xl120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21">
    <w:name w:val="xl121"/>
    <w:basedOn w:val="a"/>
    <w:rsid w:val="008271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82713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82713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2713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8271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2713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8271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827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827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8271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8271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271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271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8271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828B-58AC-44F3-9930-A5571429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8</cp:revision>
  <cp:lastPrinted>2016-04-08T07:10:00Z</cp:lastPrinted>
  <dcterms:created xsi:type="dcterms:W3CDTF">2018-11-01T02:25:00Z</dcterms:created>
  <dcterms:modified xsi:type="dcterms:W3CDTF">2018-11-21T09:38:00Z</dcterms:modified>
</cp:coreProperties>
</file>