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528" w:rsidRPr="00A64BE0" w:rsidRDefault="0027588A" w:rsidP="0027588A">
      <w:pPr>
        <w:pStyle w:val="a3"/>
        <w:jc w:val="right"/>
        <w:rPr>
          <w:b w:val="0"/>
          <w:sz w:val="18"/>
          <w:szCs w:val="16"/>
        </w:rPr>
      </w:pPr>
      <w:r w:rsidRPr="00A64BE0">
        <w:rPr>
          <w:b w:val="0"/>
          <w:sz w:val="18"/>
          <w:szCs w:val="16"/>
        </w:rPr>
        <w:t xml:space="preserve">Приложение № 3 </w:t>
      </w:r>
    </w:p>
    <w:p w:rsidR="0027588A" w:rsidRPr="00A64BE0" w:rsidRDefault="0027588A" w:rsidP="0027588A">
      <w:pPr>
        <w:pStyle w:val="a3"/>
        <w:jc w:val="right"/>
        <w:rPr>
          <w:b w:val="0"/>
          <w:sz w:val="18"/>
          <w:szCs w:val="16"/>
        </w:rPr>
      </w:pPr>
      <w:r w:rsidRPr="00A64BE0">
        <w:rPr>
          <w:b w:val="0"/>
          <w:sz w:val="18"/>
          <w:szCs w:val="16"/>
        </w:rPr>
        <w:t>к</w:t>
      </w:r>
      <w:r w:rsidR="00346528" w:rsidRPr="00A64BE0">
        <w:rPr>
          <w:b w:val="0"/>
          <w:sz w:val="18"/>
          <w:szCs w:val="16"/>
        </w:rPr>
        <w:t xml:space="preserve"> </w:t>
      </w:r>
      <w:r w:rsidRPr="00A64BE0">
        <w:rPr>
          <w:b w:val="0"/>
          <w:sz w:val="18"/>
          <w:szCs w:val="16"/>
        </w:rPr>
        <w:t xml:space="preserve">Закупочной документации № </w:t>
      </w:r>
      <w:r w:rsidR="00066E61">
        <w:rPr>
          <w:b w:val="0"/>
          <w:sz w:val="18"/>
          <w:szCs w:val="16"/>
        </w:rPr>
        <w:t>20</w:t>
      </w:r>
      <w:r w:rsidR="00A03B02" w:rsidRPr="00A64BE0">
        <w:rPr>
          <w:b w:val="0"/>
          <w:sz w:val="18"/>
          <w:szCs w:val="16"/>
        </w:rPr>
        <w:t>-201</w:t>
      </w:r>
      <w:r w:rsidR="0044552F" w:rsidRPr="00A64BE0">
        <w:rPr>
          <w:b w:val="0"/>
          <w:sz w:val="18"/>
          <w:szCs w:val="16"/>
        </w:rPr>
        <w:t>8</w:t>
      </w:r>
    </w:p>
    <w:p w:rsidR="0027588A" w:rsidRPr="00A64BE0" w:rsidRDefault="00F336A6" w:rsidP="0027588A">
      <w:pPr>
        <w:pStyle w:val="a3"/>
        <w:jc w:val="right"/>
        <w:rPr>
          <w:sz w:val="24"/>
          <w:szCs w:val="24"/>
        </w:rPr>
      </w:pPr>
      <w:r w:rsidRPr="00A64BE0">
        <w:rPr>
          <w:sz w:val="24"/>
          <w:szCs w:val="24"/>
        </w:rPr>
        <w:t>ПРОЕКТ</w:t>
      </w:r>
    </w:p>
    <w:p w:rsidR="007B7C05" w:rsidRPr="00066E61" w:rsidRDefault="00066E61" w:rsidP="00066E61">
      <w:pPr>
        <w:jc w:val="center"/>
        <w:rPr>
          <w:b/>
          <w:caps/>
        </w:rPr>
      </w:pPr>
      <w:r w:rsidRPr="00066E61">
        <w:rPr>
          <w:b/>
        </w:rPr>
        <w:t>ДОГОВОР ПОДРЯДА НА</w:t>
      </w:r>
      <w:r w:rsidRPr="00A64BE0">
        <w:t xml:space="preserve"> </w:t>
      </w:r>
      <w:r w:rsidRPr="00066E61">
        <w:rPr>
          <w:b/>
          <w:caps/>
        </w:rPr>
        <w:t xml:space="preserve">Выполнение работ по обследованию технического состояния строительных конструкций зданий и сооружений </w:t>
      </w:r>
      <w:r w:rsidR="00350022" w:rsidRPr="00066E61">
        <w:rPr>
          <w:b/>
        </w:rPr>
        <w:t xml:space="preserve">№ </w:t>
      </w:r>
      <w:r w:rsidR="00774F3D" w:rsidRPr="00066E61">
        <w:rPr>
          <w:b/>
        </w:rPr>
        <w:t>1</w:t>
      </w:r>
      <w:r w:rsidR="0044552F" w:rsidRPr="00066E61">
        <w:rPr>
          <w:b/>
        </w:rPr>
        <w:t>2</w:t>
      </w:r>
      <w:r w:rsidR="00A03B02" w:rsidRPr="00066E61">
        <w:rPr>
          <w:b/>
        </w:rPr>
        <w:t>-201</w:t>
      </w:r>
      <w:r w:rsidR="0044552F" w:rsidRPr="00066E61">
        <w:rPr>
          <w:b/>
        </w:rPr>
        <w:t>8</w:t>
      </w:r>
    </w:p>
    <w:p w:rsidR="007B7C05" w:rsidRPr="00A64BE0" w:rsidRDefault="007B7C05" w:rsidP="007B7C05"/>
    <w:p w:rsidR="007B7C05" w:rsidRPr="00A64BE0" w:rsidRDefault="005B4189" w:rsidP="00635A6D">
      <w:pPr>
        <w:ind w:left="-142"/>
      </w:pPr>
      <w:r w:rsidRPr="00A64BE0">
        <w:t xml:space="preserve">г. </w:t>
      </w:r>
      <w:r w:rsidR="007B7C05" w:rsidRPr="00A64BE0">
        <w:t>Красноярск</w:t>
      </w:r>
      <w:r w:rsidR="007B7C05" w:rsidRPr="00A64BE0">
        <w:tab/>
      </w:r>
      <w:r w:rsidR="007B7C05" w:rsidRPr="00A64BE0">
        <w:tab/>
      </w:r>
      <w:r w:rsidR="007B7C05" w:rsidRPr="00A64BE0">
        <w:tab/>
      </w:r>
      <w:r w:rsidR="007B7C05" w:rsidRPr="00A64BE0">
        <w:tab/>
      </w:r>
      <w:r w:rsidR="007B7C05" w:rsidRPr="00A64BE0">
        <w:tab/>
      </w:r>
      <w:r w:rsidR="007B7C05" w:rsidRPr="00A64BE0">
        <w:tab/>
      </w:r>
      <w:r w:rsidR="007B7C05" w:rsidRPr="00A64BE0">
        <w:tab/>
      </w:r>
      <w:r w:rsidR="007B7C05" w:rsidRPr="00A64BE0">
        <w:tab/>
        <w:t xml:space="preserve"> </w:t>
      </w:r>
      <w:r w:rsidR="00EE2C83" w:rsidRPr="00A64BE0">
        <w:t xml:space="preserve">    </w:t>
      </w:r>
      <w:r w:rsidR="00C668AB" w:rsidRPr="00A64BE0">
        <w:t xml:space="preserve">   </w:t>
      </w:r>
      <w:proofErr w:type="gramStart"/>
      <w:r w:rsidR="00C668AB" w:rsidRPr="00A64BE0">
        <w:t xml:space="preserve">  </w:t>
      </w:r>
      <w:r w:rsidR="00A03B02" w:rsidRPr="00A64BE0">
        <w:t xml:space="preserve"> </w:t>
      </w:r>
      <w:r w:rsidRPr="00A64BE0">
        <w:t>«</w:t>
      </w:r>
      <w:proofErr w:type="gramEnd"/>
      <w:r w:rsidR="0027588A" w:rsidRPr="00A64BE0">
        <w:t>_</w:t>
      </w:r>
      <w:r w:rsidR="00A03B02" w:rsidRPr="00A64BE0">
        <w:t>_</w:t>
      </w:r>
      <w:r w:rsidR="0027588A" w:rsidRPr="00A64BE0">
        <w:t>_</w:t>
      </w:r>
      <w:r w:rsidR="0023690B" w:rsidRPr="00A64BE0">
        <w:t xml:space="preserve">» </w:t>
      </w:r>
      <w:r w:rsidR="0027588A" w:rsidRPr="00A64BE0">
        <w:t>__________</w:t>
      </w:r>
      <w:r w:rsidR="007B7C05" w:rsidRPr="00A64BE0">
        <w:t>20</w:t>
      </w:r>
      <w:r w:rsidRPr="00A64BE0">
        <w:t>1</w:t>
      </w:r>
      <w:r w:rsidR="0044552F" w:rsidRPr="00A64BE0">
        <w:t>8</w:t>
      </w:r>
      <w:r w:rsidRPr="00A64BE0">
        <w:t xml:space="preserve"> </w:t>
      </w:r>
      <w:r w:rsidR="007B7C05" w:rsidRPr="00A64BE0">
        <w:t>г.</w:t>
      </w:r>
    </w:p>
    <w:p w:rsidR="007B7C05" w:rsidRPr="00A64BE0" w:rsidRDefault="007B7C05" w:rsidP="00635A6D">
      <w:pPr>
        <w:pStyle w:val="ConsPlusNonformat"/>
        <w:widowControl/>
        <w:ind w:left="-142"/>
        <w:jc w:val="both"/>
        <w:rPr>
          <w:rFonts w:ascii="Times New Roman" w:hAnsi="Times New Roman" w:cs="Times New Roman"/>
          <w:sz w:val="24"/>
          <w:szCs w:val="24"/>
        </w:rPr>
      </w:pPr>
    </w:p>
    <w:p w:rsidR="007B7C05" w:rsidRPr="00A64BE0" w:rsidRDefault="00066E61" w:rsidP="00264790">
      <w:pPr>
        <w:jc w:val="both"/>
      </w:pPr>
      <w:r>
        <w:tab/>
      </w:r>
      <w:r w:rsidR="005B4189" w:rsidRPr="00A64BE0">
        <w:t xml:space="preserve">Общество с ограниченной ответственностью </w:t>
      </w:r>
      <w:r w:rsidR="00430195" w:rsidRPr="00A64BE0">
        <w:t>«</w:t>
      </w:r>
      <w:r w:rsidR="00A03B02" w:rsidRPr="00A64BE0">
        <w:t>ПЕСЧАНКА</w:t>
      </w:r>
      <w:r w:rsidR="00430195" w:rsidRPr="00A64BE0">
        <w:t xml:space="preserve"> </w:t>
      </w:r>
      <w:r w:rsidR="00A03B02" w:rsidRPr="00A64BE0">
        <w:t>ЭНЕРГО</w:t>
      </w:r>
      <w:r w:rsidR="00430195" w:rsidRPr="00A64BE0">
        <w:t>»</w:t>
      </w:r>
      <w:r w:rsidR="007B7C05" w:rsidRPr="00A64BE0">
        <w:t xml:space="preserve"> в лице </w:t>
      </w:r>
      <w:r w:rsidR="0023690B" w:rsidRPr="00A64BE0">
        <w:t>директора Скобникова Константина Сергеевича,</w:t>
      </w:r>
      <w:r w:rsidR="007B7C05" w:rsidRPr="00A64BE0">
        <w:t xml:space="preserve"> действующего на основании </w:t>
      </w:r>
      <w:r w:rsidR="0023690B" w:rsidRPr="00A64BE0">
        <w:t xml:space="preserve">Устава, </w:t>
      </w:r>
      <w:r w:rsidR="00430195" w:rsidRPr="00A64BE0">
        <w:t>именуемое</w:t>
      </w:r>
      <w:r w:rsidR="007B7C05" w:rsidRPr="00A64BE0">
        <w:t xml:space="preserve"> в дальнейшем «Заказчик», с одной стороны, и </w:t>
      </w:r>
      <w:r w:rsidR="0027588A" w:rsidRPr="00A64BE0">
        <w:t>______________</w:t>
      </w:r>
      <w:r w:rsidR="007B7C05" w:rsidRPr="00A64BE0">
        <w:t xml:space="preserve"> в лице </w:t>
      </w:r>
      <w:r w:rsidR="0027588A" w:rsidRPr="00A64BE0">
        <w:t>_________________</w:t>
      </w:r>
      <w:r w:rsidR="007B7C05" w:rsidRPr="00A64BE0">
        <w:t xml:space="preserve">, действующего на основании </w:t>
      </w:r>
      <w:r w:rsidR="0027588A" w:rsidRPr="00A64BE0">
        <w:t>___________,</w:t>
      </w:r>
      <w:r w:rsidR="007B7C05" w:rsidRPr="00A64BE0">
        <w:t xml:space="preserve"> именуем</w:t>
      </w:r>
      <w:r w:rsidR="00430195" w:rsidRPr="00A64BE0">
        <w:t>ое</w:t>
      </w:r>
      <w:r w:rsidR="007B7C05" w:rsidRPr="00A64BE0">
        <w:t xml:space="preserve"> в дальнейшем «По</w:t>
      </w:r>
      <w:r w:rsidR="00350022" w:rsidRPr="00A64BE0">
        <w:t>дрядчик</w:t>
      </w:r>
      <w:r w:rsidR="007B7C05" w:rsidRPr="00A64BE0">
        <w:t xml:space="preserve">», с другой стороны, а вместе именуемые «Стороны», заключили настоящий </w:t>
      </w:r>
      <w:r w:rsidR="00864ABE" w:rsidRPr="00A64BE0">
        <w:t>д</w:t>
      </w:r>
      <w:r w:rsidR="002650FF" w:rsidRPr="00A64BE0">
        <w:t>оговор</w:t>
      </w:r>
      <w:r w:rsidR="00350022" w:rsidRPr="00A64BE0">
        <w:t xml:space="preserve"> подряда на </w:t>
      </w:r>
      <w:r>
        <w:t>в</w:t>
      </w:r>
      <w:r w:rsidRPr="00066E61">
        <w:t>ыполнение работ по обследованию технического состояния</w:t>
      </w:r>
      <w:r>
        <w:t xml:space="preserve"> </w:t>
      </w:r>
      <w:r w:rsidRPr="00066E61">
        <w:t>строительных конструкций зданий и сооружений</w:t>
      </w:r>
      <w:r>
        <w:t xml:space="preserve"> </w:t>
      </w:r>
      <w:r w:rsidR="009123F8" w:rsidRPr="00A64BE0">
        <w:t>для нужд ООО «</w:t>
      </w:r>
      <w:r w:rsidR="00DA0F03" w:rsidRPr="00A64BE0">
        <w:t>ПЕСЧАНКА ЭНЕРГО</w:t>
      </w:r>
      <w:r w:rsidR="009123F8" w:rsidRPr="00A64BE0">
        <w:t>»</w:t>
      </w:r>
      <w:r w:rsidR="0027588A" w:rsidRPr="00A64BE0">
        <w:t xml:space="preserve"> на основании </w:t>
      </w:r>
      <w:r w:rsidR="00350022" w:rsidRPr="00A64BE0">
        <w:t xml:space="preserve">протокола оценки и сопоставления заявок на участие в открытом </w:t>
      </w:r>
      <w:r w:rsidR="00DA0F03" w:rsidRPr="00A64BE0">
        <w:t>запросе цен</w:t>
      </w:r>
      <w:r w:rsidR="00350022" w:rsidRPr="00A64BE0">
        <w:t xml:space="preserve"> </w:t>
      </w:r>
      <w:r w:rsidR="0027588A" w:rsidRPr="00A64BE0">
        <w:t>в электронной форме от</w:t>
      </w:r>
      <w:r w:rsidR="00DA0F03" w:rsidRPr="00A64BE0">
        <w:t xml:space="preserve"> «__»__________201</w:t>
      </w:r>
      <w:r w:rsidR="0044552F" w:rsidRPr="00A64BE0">
        <w:t>8</w:t>
      </w:r>
      <w:r w:rsidR="00864ABE" w:rsidRPr="00A64BE0">
        <w:t xml:space="preserve"> </w:t>
      </w:r>
      <w:r w:rsidR="00DA0F03" w:rsidRPr="00A64BE0">
        <w:t xml:space="preserve">г. (далее - </w:t>
      </w:r>
      <w:r w:rsidR="002650FF" w:rsidRPr="00A64BE0">
        <w:t>Договор</w:t>
      </w:r>
      <w:r w:rsidR="0027588A" w:rsidRPr="00A64BE0">
        <w:t>) о нижеследующем:</w:t>
      </w:r>
    </w:p>
    <w:p w:rsidR="00EE2C83" w:rsidRPr="00A64BE0" w:rsidRDefault="00EE2C83" w:rsidP="00635A6D">
      <w:pPr>
        <w:pStyle w:val="ConsPlusNonformat"/>
        <w:widowControl/>
        <w:ind w:left="-142"/>
        <w:jc w:val="both"/>
        <w:rPr>
          <w:rFonts w:ascii="Times New Roman" w:hAnsi="Times New Roman" w:cs="Times New Roman"/>
          <w:sz w:val="24"/>
          <w:szCs w:val="24"/>
        </w:rPr>
      </w:pPr>
    </w:p>
    <w:p w:rsidR="00A64BE0" w:rsidRPr="00A64BE0" w:rsidRDefault="007B7C05" w:rsidP="001B03EB">
      <w:pPr>
        <w:pStyle w:val="ConsPlusNonformat"/>
        <w:widowControl/>
        <w:numPr>
          <w:ilvl w:val="0"/>
          <w:numId w:val="4"/>
        </w:numPr>
        <w:jc w:val="center"/>
        <w:rPr>
          <w:rFonts w:ascii="Times New Roman" w:hAnsi="Times New Roman" w:cs="Times New Roman"/>
          <w:b/>
          <w:sz w:val="24"/>
          <w:szCs w:val="24"/>
        </w:rPr>
      </w:pPr>
      <w:r w:rsidRPr="00A64BE0">
        <w:rPr>
          <w:rFonts w:ascii="Times New Roman" w:hAnsi="Times New Roman" w:cs="Times New Roman"/>
          <w:b/>
          <w:sz w:val="24"/>
          <w:szCs w:val="24"/>
        </w:rPr>
        <w:t>ПРЕДМЕТ</w:t>
      </w:r>
      <w:r w:rsidR="00EE2C83" w:rsidRPr="00A64BE0">
        <w:rPr>
          <w:rFonts w:ascii="Times New Roman" w:hAnsi="Times New Roman" w:cs="Times New Roman"/>
          <w:b/>
          <w:sz w:val="24"/>
          <w:szCs w:val="24"/>
        </w:rPr>
        <w:t xml:space="preserve"> </w:t>
      </w:r>
      <w:r w:rsidR="002650FF" w:rsidRPr="00A64BE0">
        <w:rPr>
          <w:rFonts w:ascii="Times New Roman" w:hAnsi="Times New Roman" w:cs="Times New Roman"/>
          <w:b/>
          <w:sz w:val="24"/>
          <w:szCs w:val="24"/>
        </w:rPr>
        <w:t>ДОГОВОР</w:t>
      </w:r>
      <w:r w:rsidR="00EE2C83" w:rsidRPr="00A64BE0">
        <w:rPr>
          <w:rFonts w:ascii="Times New Roman" w:hAnsi="Times New Roman" w:cs="Times New Roman"/>
          <w:b/>
          <w:sz w:val="24"/>
          <w:szCs w:val="24"/>
        </w:rPr>
        <w:t>А</w:t>
      </w:r>
    </w:p>
    <w:p w:rsidR="007B7C05" w:rsidRPr="00066E61" w:rsidRDefault="007B7C05" w:rsidP="00066E61">
      <w:pPr>
        <w:pStyle w:val="ConsPlusNonformat"/>
        <w:numPr>
          <w:ilvl w:val="1"/>
          <w:numId w:val="4"/>
        </w:numPr>
        <w:tabs>
          <w:tab w:val="left" w:pos="851"/>
        </w:tabs>
        <w:ind w:left="0" w:firstLine="426"/>
        <w:jc w:val="both"/>
        <w:rPr>
          <w:rFonts w:ascii="Times New Roman" w:hAnsi="Times New Roman" w:cs="Times New Roman"/>
          <w:sz w:val="24"/>
          <w:szCs w:val="24"/>
        </w:rPr>
      </w:pPr>
      <w:r w:rsidRPr="00A64BE0">
        <w:rPr>
          <w:rFonts w:ascii="Times New Roman" w:hAnsi="Times New Roman" w:cs="Times New Roman"/>
          <w:sz w:val="24"/>
          <w:szCs w:val="24"/>
        </w:rPr>
        <w:t>По</w:t>
      </w:r>
      <w:r w:rsidR="00350022" w:rsidRPr="00A64BE0">
        <w:rPr>
          <w:rFonts w:ascii="Times New Roman" w:hAnsi="Times New Roman" w:cs="Times New Roman"/>
          <w:sz w:val="24"/>
          <w:szCs w:val="24"/>
        </w:rPr>
        <w:t>дрядчик</w:t>
      </w:r>
      <w:r w:rsidRPr="00A64BE0">
        <w:rPr>
          <w:rFonts w:ascii="Times New Roman" w:hAnsi="Times New Roman" w:cs="Times New Roman"/>
          <w:sz w:val="24"/>
          <w:szCs w:val="24"/>
        </w:rPr>
        <w:t xml:space="preserve">  принимает  на  себя   обязательства  осуществить </w:t>
      </w:r>
      <w:r w:rsidR="00346528" w:rsidRPr="00A64BE0">
        <w:rPr>
          <w:rFonts w:ascii="Times New Roman" w:hAnsi="Times New Roman" w:cs="Times New Roman"/>
          <w:sz w:val="24"/>
          <w:szCs w:val="24"/>
        </w:rPr>
        <w:t>своим иждивением (</w:t>
      </w:r>
      <w:r w:rsidR="00346528" w:rsidRPr="00A64BE0">
        <w:rPr>
          <w:rFonts w:ascii="Times New Roman" w:eastAsiaTheme="minorHAnsi" w:hAnsi="Times New Roman" w:cs="Times New Roman"/>
          <w:sz w:val="24"/>
          <w:szCs w:val="24"/>
          <w:lang w:eastAsia="en-US"/>
        </w:rPr>
        <w:t xml:space="preserve">из своих материалов, своими силами и средствами) </w:t>
      </w:r>
      <w:r w:rsidR="00066E61">
        <w:rPr>
          <w:rFonts w:ascii="Times New Roman" w:eastAsiaTheme="minorHAnsi" w:hAnsi="Times New Roman" w:cs="Times New Roman"/>
          <w:sz w:val="24"/>
          <w:szCs w:val="24"/>
          <w:lang w:eastAsia="en-US"/>
        </w:rPr>
        <w:t>в</w:t>
      </w:r>
      <w:r w:rsidR="00066E61" w:rsidRPr="00066E61">
        <w:rPr>
          <w:rFonts w:ascii="Times New Roman" w:hAnsi="Times New Roman" w:cs="Times New Roman"/>
          <w:sz w:val="24"/>
          <w:szCs w:val="24"/>
        </w:rPr>
        <w:t>ыполнение работ по обследованию технического состояния строительных конструкций зданий и сооружений</w:t>
      </w:r>
      <w:r w:rsidR="00066E61">
        <w:rPr>
          <w:rFonts w:ascii="Times New Roman" w:hAnsi="Times New Roman" w:cs="Times New Roman"/>
          <w:sz w:val="24"/>
          <w:szCs w:val="24"/>
        </w:rPr>
        <w:t xml:space="preserve"> </w:t>
      </w:r>
      <w:r w:rsidR="00EE2C83" w:rsidRPr="00066E61">
        <w:rPr>
          <w:rFonts w:ascii="Times New Roman" w:hAnsi="Times New Roman" w:cs="Times New Roman"/>
          <w:sz w:val="24"/>
          <w:szCs w:val="24"/>
        </w:rPr>
        <w:t xml:space="preserve">(далее по тексту – </w:t>
      </w:r>
      <w:r w:rsidR="00350022" w:rsidRPr="00066E61">
        <w:rPr>
          <w:rFonts w:ascii="Times New Roman" w:hAnsi="Times New Roman" w:cs="Times New Roman"/>
          <w:sz w:val="24"/>
          <w:szCs w:val="24"/>
        </w:rPr>
        <w:t>работ</w:t>
      </w:r>
      <w:r w:rsidR="00864ABE" w:rsidRPr="00066E61">
        <w:rPr>
          <w:rFonts w:ascii="Times New Roman" w:hAnsi="Times New Roman" w:cs="Times New Roman"/>
          <w:sz w:val="24"/>
          <w:szCs w:val="24"/>
        </w:rPr>
        <w:t>ы</w:t>
      </w:r>
      <w:r w:rsidRPr="00066E61">
        <w:rPr>
          <w:rFonts w:ascii="Times New Roman" w:hAnsi="Times New Roman" w:cs="Times New Roman"/>
          <w:sz w:val="24"/>
          <w:szCs w:val="24"/>
        </w:rPr>
        <w:t xml:space="preserve">) </w:t>
      </w:r>
      <w:r w:rsidR="00346528" w:rsidRPr="00066E61">
        <w:rPr>
          <w:rFonts w:ascii="Times New Roman" w:hAnsi="Times New Roman" w:cs="Times New Roman"/>
          <w:sz w:val="24"/>
          <w:szCs w:val="24"/>
        </w:rPr>
        <w:t>по заданию</w:t>
      </w:r>
      <w:r w:rsidRPr="00066E61">
        <w:rPr>
          <w:rFonts w:ascii="Times New Roman" w:hAnsi="Times New Roman" w:cs="Times New Roman"/>
          <w:sz w:val="24"/>
          <w:szCs w:val="24"/>
        </w:rPr>
        <w:t xml:space="preserve"> Заказчика в обусловленный срок</w:t>
      </w:r>
      <w:r w:rsidR="00346528" w:rsidRPr="00066E61">
        <w:rPr>
          <w:rFonts w:ascii="Times New Roman" w:hAnsi="Times New Roman" w:cs="Times New Roman"/>
          <w:sz w:val="24"/>
          <w:szCs w:val="24"/>
        </w:rPr>
        <w:t xml:space="preserve"> в соответствии с </w:t>
      </w:r>
      <w:r w:rsidR="0002041D" w:rsidRPr="00066E61">
        <w:rPr>
          <w:rFonts w:ascii="Times New Roman" w:hAnsi="Times New Roman" w:cs="Times New Roman"/>
          <w:sz w:val="24"/>
          <w:szCs w:val="24"/>
        </w:rPr>
        <w:t>Л</w:t>
      </w:r>
      <w:r w:rsidR="00346528" w:rsidRPr="00066E61">
        <w:rPr>
          <w:rFonts w:ascii="Times New Roman" w:hAnsi="Times New Roman" w:cs="Times New Roman"/>
          <w:sz w:val="24"/>
          <w:szCs w:val="24"/>
        </w:rPr>
        <w:t>окальным сметным расчетом (Приложение № 1</w:t>
      </w:r>
      <w:r w:rsidR="00864ABE" w:rsidRPr="00066E61">
        <w:rPr>
          <w:rFonts w:ascii="Times New Roman" w:hAnsi="Times New Roman" w:cs="Times New Roman"/>
          <w:sz w:val="24"/>
          <w:szCs w:val="24"/>
        </w:rPr>
        <w:t xml:space="preserve"> к Договору</w:t>
      </w:r>
      <w:r w:rsidR="00346528" w:rsidRPr="00066E61">
        <w:rPr>
          <w:rFonts w:ascii="Times New Roman" w:hAnsi="Times New Roman" w:cs="Times New Roman"/>
          <w:sz w:val="24"/>
          <w:szCs w:val="24"/>
        </w:rPr>
        <w:t xml:space="preserve">), </w:t>
      </w:r>
      <w:r w:rsidR="00606D49" w:rsidRPr="00066E61">
        <w:rPr>
          <w:rFonts w:ascii="Times New Roman" w:hAnsi="Times New Roman" w:cs="Times New Roman"/>
          <w:sz w:val="24"/>
          <w:szCs w:val="24"/>
        </w:rPr>
        <w:t xml:space="preserve">Техническим заданием (Приложение № 2 к </w:t>
      </w:r>
      <w:r w:rsidR="002650FF" w:rsidRPr="00066E61">
        <w:rPr>
          <w:rFonts w:ascii="Times New Roman" w:hAnsi="Times New Roman" w:cs="Times New Roman"/>
          <w:sz w:val="24"/>
          <w:szCs w:val="24"/>
        </w:rPr>
        <w:t>Договор</w:t>
      </w:r>
      <w:r w:rsidR="00606D49" w:rsidRPr="00066E61">
        <w:rPr>
          <w:rFonts w:ascii="Times New Roman" w:hAnsi="Times New Roman" w:cs="Times New Roman"/>
          <w:sz w:val="24"/>
          <w:szCs w:val="24"/>
        </w:rPr>
        <w:t xml:space="preserve">у), </w:t>
      </w:r>
      <w:r w:rsidR="00864ABE" w:rsidRPr="00066E61">
        <w:rPr>
          <w:rFonts w:ascii="Times New Roman" w:hAnsi="Times New Roman" w:cs="Times New Roman"/>
          <w:sz w:val="24"/>
          <w:szCs w:val="24"/>
        </w:rPr>
        <w:t xml:space="preserve">являющимися неотъемлемыми частями настоящего Договора, </w:t>
      </w:r>
      <w:r w:rsidR="00803A84" w:rsidRPr="00066E61">
        <w:rPr>
          <w:rFonts w:ascii="Times New Roman" w:hAnsi="Times New Roman" w:cs="Times New Roman"/>
          <w:sz w:val="24"/>
          <w:szCs w:val="24"/>
        </w:rPr>
        <w:t>и сдачу результата работ Заказчику</w:t>
      </w:r>
      <w:r w:rsidR="00606D49" w:rsidRPr="00066E61">
        <w:rPr>
          <w:rFonts w:ascii="Times New Roman" w:hAnsi="Times New Roman" w:cs="Times New Roman"/>
          <w:sz w:val="24"/>
          <w:szCs w:val="24"/>
        </w:rPr>
        <w:t xml:space="preserve">, </w:t>
      </w:r>
      <w:r w:rsidRPr="00066E61">
        <w:rPr>
          <w:rFonts w:ascii="Times New Roman" w:hAnsi="Times New Roman" w:cs="Times New Roman"/>
          <w:sz w:val="24"/>
          <w:szCs w:val="24"/>
        </w:rPr>
        <w:t xml:space="preserve">а  Заказчик - принять  и  оплатить  </w:t>
      </w:r>
      <w:r w:rsidR="00350022" w:rsidRPr="00066E61">
        <w:rPr>
          <w:rFonts w:ascii="Times New Roman" w:hAnsi="Times New Roman" w:cs="Times New Roman"/>
          <w:sz w:val="24"/>
          <w:szCs w:val="24"/>
        </w:rPr>
        <w:t>работы</w:t>
      </w:r>
      <w:r w:rsidRPr="00066E61">
        <w:rPr>
          <w:rFonts w:ascii="Times New Roman" w:hAnsi="Times New Roman" w:cs="Times New Roman"/>
          <w:sz w:val="24"/>
          <w:szCs w:val="24"/>
        </w:rPr>
        <w:t xml:space="preserve">  по</w:t>
      </w:r>
      <w:r w:rsidR="00EE2C83" w:rsidRPr="00066E61">
        <w:rPr>
          <w:rFonts w:ascii="Times New Roman" w:hAnsi="Times New Roman" w:cs="Times New Roman"/>
          <w:sz w:val="24"/>
          <w:szCs w:val="24"/>
        </w:rPr>
        <w:t xml:space="preserve">  условиям настоящего </w:t>
      </w:r>
      <w:r w:rsidR="002650FF" w:rsidRPr="00066E61">
        <w:rPr>
          <w:rFonts w:ascii="Times New Roman" w:hAnsi="Times New Roman" w:cs="Times New Roman"/>
          <w:sz w:val="24"/>
          <w:szCs w:val="24"/>
        </w:rPr>
        <w:t>Договор</w:t>
      </w:r>
      <w:r w:rsidR="00EE2C83" w:rsidRPr="00066E61">
        <w:rPr>
          <w:rFonts w:ascii="Times New Roman" w:hAnsi="Times New Roman" w:cs="Times New Roman"/>
          <w:sz w:val="24"/>
          <w:szCs w:val="24"/>
        </w:rPr>
        <w:t>а</w:t>
      </w:r>
      <w:r w:rsidRPr="00066E61">
        <w:rPr>
          <w:rFonts w:ascii="Times New Roman" w:hAnsi="Times New Roman" w:cs="Times New Roman"/>
          <w:sz w:val="24"/>
          <w:szCs w:val="24"/>
        </w:rPr>
        <w:t>.</w:t>
      </w:r>
    </w:p>
    <w:p w:rsidR="00A64BE0" w:rsidRPr="00A64BE0" w:rsidRDefault="00864ABE" w:rsidP="00253A2C">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A64BE0">
        <w:rPr>
          <w:rFonts w:ascii="Times New Roman" w:hAnsi="Times New Roman" w:cs="Times New Roman"/>
          <w:sz w:val="24"/>
          <w:szCs w:val="24"/>
        </w:rPr>
        <w:t xml:space="preserve">Объем работ: </w:t>
      </w:r>
      <w:r w:rsidR="00774F3D" w:rsidRPr="00A64BE0">
        <w:rPr>
          <w:rFonts w:ascii="Times New Roman" w:hAnsi="Times New Roman" w:cs="Times New Roman"/>
          <w:sz w:val="24"/>
          <w:szCs w:val="24"/>
        </w:rPr>
        <w:t>в соответствии с Ведомостью объемов работ</w:t>
      </w:r>
      <w:r w:rsidR="009D381D" w:rsidRPr="00A64BE0">
        <w:rPr>
          <w:rFonts w:ascii="Times New Roman" w:hAnsi="Times New Roman" w:cs="Times New Roman"/>
          <w:sz w:val="24"/>
          <w:szCs w:val="24"/>
        </w:rPr>
        <w:t xml:space="preserve"> (Приложение № 3 к Договору)</w:t>
      </w:r>
      <w:r w:rsidR="00774F3D" w:rsidRPr="00A64BE0">
        <w:rPr>
          <w:rFonts w:ascii="Times New Roman" w:hAnsi="Times New Roman" w:cs="Times New Roman"/>
          <w:sz w:val="24"/>
          <w:szCs w:val="24"/>
        </w:rPr>
        <w:t xml:space="preserve">. </w:t>
      </w:r>
    </w:p>
    <w:p w:rsidR="00A64BE0" w:rsidRDefault="00F238AF" w:rsidP="00253A2C">
      <w:pPr>
        <w:pStyle w:val="ConsPlusNonformat"/>
        <w:widowControl/>
        <w:tabs>
          <w:tab w:val="left" w:pos="851"/>
        </w:tabs>
        <w:ind w:firstLine="426"/>
        <w:jc w:val="both"/>
        <w:rPr>
          <w:rFonts w:ascii="Times New Roman" w:hAnsi="Times New Roman" w:cs="Times New Roman"/>
          <w:sz w:val="32"/>
          <w:szCs w:val="24"/>
        </w:rPr>
      </w:pPr>
      <w:r w:rsidRPr="00A64BE0">
        <w:rPr>
          <w:rFonts w:ascii="Times New Roman" w:hAnsi="Times New Roman" w:cs="Times New Roman"/>
          <w:sz w:val="24"/>
        </w:rPr>
        <w:t>Выполнение работ осуществляется Подрядчиком на объектах</w:t>
      </w:r>
      <w:r w:rsidR="00066E61" w:rsidRPr="00066E61">
        <w:rPr>
          <w:rFonts w:ascii="Times New Roman" w:hAnsi="Times New Roman" w:cs="Times New Roman"/>
          <w:sz w:val="24"/>
        </w:rPr>
        <w:t xml:space="preserve"> </w:t>
      </w:r>
      <w:r w:rsidR="00066E61" w:rsidRPr="00A64BE0">
        <w:rPr>
          <w:rFonts w:ascii="Times New Roman" w:hAnsi="Times New Roman" w:cs="Times New Roman"/>
          <w:sz w:val="24"/>
        </w:rPr>
        <w:t>Заказчика</w:t>
      </w:r>
      <w:r w:rsidR="00066E61">
        <w:rPr>
          <w:rFonts w:ascii="Times New Roman" w:hAnsi="Times New Roman" w:cs="Times New Roman"/>
          <w:sz w:val="24"/>
        </w:rPr>
        <w:t>,</w:t>
      </w:r>
      <w:r w:rsidRPr="00A64BE0">
        <w:rPr>
          <w:rFonts w:ascii="Times New Roman" w:hAnsi="Times New Roman" w:cs="Times New Roman"/>
          <w:sz w:val="24"/>
        </w:rPr>
        <w:t xml:space="preserve"> </w:t>
      </w:r>
      <w:r w:rsidR="00066E61" w:rsidRPr="00A64BE0">
        <w:rPr>
          <w:rFonts w:ascii="Times New Roman" w:hAnsi="Times New Roman" w:cs="Times New Roman"/>
          <w:sz w:val="24"/>
          <w:szCs w:val="24"/>
        </w:rPr>
        <w:t>расположенных по адресу: Красноярский край, г. Красноярск, ул. 26 Бакинских Комиссаров, д. 1</w:t>
      </w:r>
      <w:r w:rsidR="00066E61">
        <w:rPr>
          <w:rFonts w:ascii="Times New Roman" w:hAnsi="Times New Roman" w:cs="Times New Roman"/>
          <w:sz w:val="24"/>
          <w:szCs w:val="24"/>
        </w:rPr>
        <w:t xml:space="preserve">, </w:t>
      </w:r>
      <w:r w:rsidRPr="00A64BE0">
        <w:rPr>
          <w:rFonts w:ascii="Times New Roman" w:hAnsi="Times New Roman" w:cs="Times New Roman"/>
          <w:sz w:val="24"/>
        </w:rPr>
        <w:t xml:space="preserve">в соответствии с </w:t>
      </w:r>
      <w:r w:rsidR="000F737D" w:rsidRPr="00A64BE0">
        <w:rPr>
          <w:rFonts w:ascii="Times New Roman" w:hAnsi="Times New Roman" w:cs="Times New Roman"/>
          <w:sz w:val="24"/>
        </w:rPr>
        <w:t xml:space="preserve">календарным графиком выполнения работ </w:t>
      </w:r>
      <w:r w:rsidR="00774F3D" w:rsidRPr="00A64BE0">
        <w:rPr>
          <w:rFonts w:ascii="Times New Roman" w:hAnsi="Times New Roman" w:cs="Times New Roman"/>
          <w:sz w:val="24"/>
        </w:rPr>
        <w:t xml:space="preserve">(Приложение № </w:t>
      </w:r>
      <w:r w:rsidR="006B2DB9">
        <w:rPr>
          <w:rFonts w:ascii="Times New Roman" w:hAnsi="Times New Roman" w:cs="Times New Roman"/>
          <w:sz w:val="24"/>
        </w:rPr>
        <w:t>4</w:t>
      </w:r>
      <w:r w:rsidRPr="00A64BE0">
        <w:rPr>
          <w:rFonts w:ascii="Times New Roman" w:hAnsi="Times New Roman" w:cs="Times New Roman"/>
          <w:sz w:val="24"/>
        </w:rPr>
        <w:t xml:space="preserve"> к Д</w:t>
      </w:r>
      <w:r w:rsidR="000F737D" w:rsidRPr="00A64BE0">
        <w:rPr>
          <w:rFonts w:ascii="Times New Roman" w:hAnsi="Times New Roman" w:cs="Times New Roman"/>
          <w:sz w:val="24"/>
        </w:rPr>
        <w:t>оговору)</w:t>
      </w:r>
      <w:r w:rsidRPr="00A64BE0">
        <w:rPr>
          <w:rFonts w:ascii="Times New Roman" w:hAnsi="Times New Roman" w:cs="Times New Roman"/>
          <w:sz w:val="24"/>
        </w:rPr>
        <w:t>, являющимся неотъемлем</w:t>
      </w:r>
      <w:r w:rsidR="006B2DB9">
        <w:rPr>
          <w:rFonts w:ascii="Times New Roman" w:hAnsi="Times New Roman" w:cs="Times New Roman"/>
          <w:sz w:val="24"/>
        </w:rPr>
        <w:t>ой</w:t>
      </w:r>
      <w:r w:rsidRPr="00A64BE0">
        <w:rPr>
          <w:rFonts w:ascii="Times New Roman" w:hAnsi="Times New Roman" w:cs="Times New Roman"/>
          <w:sz w:val="24"/>
        </w:rPr>
        <w:t xml:space="preserve"> част</w:t>
      </w:r>
      <w:r w:rsidR="006B2DB9">
        <w:rPr>
          <w:rFonts w:ascii="Times New Roman" w:hAnsi="Times New Roman" w:cs="Times New Roman"/>
          <w:sz w:val="24"/>
        </w:rPr>
        <w:t>ью</w:t>
      </w:r>
      <w:r w:rsidRPr="00A64BE0">
        <w:rPr>
          <w:rFonts w:ascii="Times New Roman" w:hAnsi="Times New Roman" w:cs="Times New Roman"/>
          <w:sz w:val="24"/>
        </w:rPr>
        <w:t xml:space="preserve"> настоящего Договора.</w:t>
      </w:r>
    </w:p>
    <w:p w:rsidR="007B7C05" w:rsidRPr="00A64BE0" w:rsidRDefault="007B7C05" w:rsidP="00253A2C">
      <w:pPr>
        <w:pStyle w:val="ConsPlusNonformat"/>
        <w:widowControl/>
        <w:numPr>
          <w:ilvl w:val="1"/>
          <w:numId w:val="4"/>
        </w:numPr>
        <w:tabs>
          <w:tab w:val="left" w:pos="851"/>
        </w:tabs>
        <w:ind w:left="0" w:firstLine="426"/>
        <w:jc w:val="both"/>
        <w:rPr>
          <w:rFonts w:ascii="Times New Roman" w:hAnsi="Times New Roman" w:cs="Times New Roman"/>
          <w:sz w:val="32"/>
          <w:szCs w:val="24"/>
        </w:rPr>
      </w:pPr>
      <w:r w:rsidRPr="00A64BE0">
        <w:rPr>
          <w:rFonts w:ascii="Times New Roman" w:hAnsi="Times New Roman" w:cs="Times New Roman"/>
          <w:sz w:val="24"/>
          <w:szCs w:val="24"/>
        </w:rPr>
        <w:t xml:space="preserve">Качество </w:t>
      </w:r>
      <w:r w:rsidR="00350022" w:rsidRPr="00A64BE0">
        <w:rPr>
          <w:rFonts w:ascii="Times New Roman" w:hAnsi="Times New Roman" w:cs="Times New Roman"/>
          <w:sz w:val="24"/>
          <w:szCs w:val="24"/>
        </w:rPr>
        <w:t xml:space="preserve">выполняемых работ и </w:t>
      </w:r>
      <w:r w:rsidR="00F91598" w:rsidRPr="00A64BE0">
        <w:rPr>
          <w:rFonts w:ascii="Times New Roman" w:hAnsi="Times New Roman" w:cs="Times New Roman"/>
          <w:sz w:val="24"/>
          <w:szCs w:val="24"/>
        </w:rPr>
        <w:t>используемых в ходе выполнения работ</w:t>
      </w:r>
      <w:r w:rsidRPr="00A64BE0">
        <w:rPr>
          <w:rFonts w:ascii="Times New Roman" w:hAnsi="Times New Roman" w:cs="Times New Roman"/>
          <w:sz w:val="24"/>
          <w:szCs w:val="24"/>
        </w:rPr>
        <w:t xml:space="preserve"> </w:t>
      </w:r>
      <w:r w:rsidR="00350022" w:rsidRPr="00A64BE0">
        <w:rPr>
          <w:rFonts w:ascii="Times New Roman" w:hAnsi="Times New Roman" w:cs="Times New Roman"/>
          <w:sz w:val="24"/>
          <w:szCs w:val="24"/>
        </w:rPr>
        <w:t>материалов</w:t>
      </w:r>
      <w:r w:rsidRPr="00A64BE0">
        <w:rPr>
          <w:rFonts w:ascii="Times New Roman" w:hAnsi="Times New Roman" w:cs="Times New Roman"/>
          <w:sz w:val="24"/>
          <w:szCs w:val="24"/>
        </w:rPr>
        <w:t xml:space="preserve"> должно соответствовать действующим </w:t>
      </w:r>
      <w:r w:rsidR="0017044F" w:rsidRPr="00A64BE0">
        <w:rPr>
          <w:rFonts w:ascii="Times New Roman" w:hAnsi="Times New Roman" w:cs="Times New Roman"/>
          <w:sz w:val="24"/>
          <w:szCs w:val="24"/>
        </w:rPr>
        <w:t>ГОСТам</w:t>
      </w:r>
      <w:r w:rsidR="00F91598" w:rsidRPr="00A64BE0">
        <w:rPr>
          <w:rFonts w:ascii="Times New Roman" w:hAnsi="Times New Roman" w:cs="Times New Roman"/>
          <w:sz w:val="24"/>
          <w:szCs w:val="24"/>
        </w:rPr>
        <w:t>,</w:t>
      </w:r>
      <w:r w:rsidR="0017044F" w:rsidRPr="00A64BE0">
        <w:rPr>
          <w:rFonts w:ascii="Times New Roman" w:hAnsi="Times New Roman" w:cs="Times New Roman"/>
          <w:sz w:val="24"/>
          <w:szCs w:val="24"/>
        </w:rPr>
        <w:t xml:space="preserve"> </w:t>
      </w:r>
      <w:r w:rsidR="00F91598" w:rsidRPr="00A64BE0">
        <w:rPr>
          <w:rFonts w:ascii="Times New Roman" w:hAnsi="Times New Roman" w:cs="Times New Roman"/>
          <w:sz w:val="24"/>
          <w:szCs w:val="24"/>
        </w:rPr>
        <w:t>Техническому заданию Заказчика</w:t>
      </w:r>
      <w:r w:rsidR="00F238AF" w:rsidRPr="00A64BE0">
        <w:rPr>
          <w:rFonts w:ascii="Times New Roman" w:hAnsi="Times New Roman" w:cs="Times New Roman"/>
          <w:sz w:val="24"/>
          <w:szCs w:val="24"/>
        </w:rPr>
        <w:t>, условиям настоящего Договора</w:t>
      </w:r>
      <w:r w:rsidRPr="00A64BE0">
        <w:rPr>
          <w:rFonts w:ascii="Times New Roman" w:hAnsi="Times New Roman" w:cs="Times New Roman"/>
          <w:sz w:val="24"/>
          <w:szCs w:val="24"/>
        </w:rPr>
        <w:t xml:space="preserve">. </w:t>
      </w:r>
    </w:p>
    <w:p w:rsidR="00A64BE0" w:rsidRPr="00A64BE0" w:rsidRDefault="00A64BE0" w:rsidP="00253A2C">
      <w:pPr>
        <w:pStyle w:val="af1"/>
        <w:numPr>
          <w:ilvl w:val="1"/>
          <w:numId w:val="4"/>
        </w:numPr>
        <w:tabs>
          <w:tab w:val="left" w:pos="851"/>
        </w:tabs>
        <w:ind w:left="0" w:firstLine="426"/>
        <w:jc w:val="both"/>
        <w:rPr>
          <w:sz w:val="24"/>
          <w:szCs w:val="24"/>
        </w:rPr>
      </w:pPr>
      <w:r w:rsidRPr="00A64BE0">
        <w:rPr>
          <w:sz w:val="24"/>
          <w:szCs w:val="24"/>
        </w:rPr>
        <w:t xml:space="preserve">Если при исполнении Договора по предложению Заказчика увеличивается предусмотренный Договором объём </w:t>
      </w:r>
      <w:r>
        <w:rPr>
          <w:sz w:val="24"/>
          <w:szCs w:val="24"/>
        </w:rPr>
        <w:t>работ</w:t>
      </w:r>
      <w:r w:rsidRPr="00A64BE0">
        <w:rPr>
          <w:sz w:val="24"/>
          <w:szCs w:val="24"/>
        </w:rPr>
        <w:t xml:space="preserve"> не более чем на десять процентов или уменьшается предусмотренный Договором объём </w:t>
      </w:r>
      <w:r>
        <w:rPr>
          <w:sz w:val="24"/>
          <w:szCs w:val="24"/>
        </w:rPr>
        <w:t>работ</w:t>
      </w:r>
      <w:r w:rsidRPr="00A64BE0">
        <w:rPr>
          <w:sz w:val="24"/>
          <w:szCs w:val="24"/>
        </w:rPr>
        <w:t xml:space="preserve"> не более чем на десять процентов, по соглашению сторон допускается изменение цены Договора пропорционально дополнительному объёму </w:t>
      </w:r>
      <w:r>
        <w:rPr>
          <w:sz w:val="24"/>
          <w:szCs w:val="24"/>
        </w:rPr>
        <w:t>работ</w:t>
      </w:r>
      <w:r w:rsidRPr="00A64BE0">
        <w:rPr>
          <w:sz w:val="24"/>
          <w:szCs w:val="24"/>
        </w:rPr>
        <w:t xml:space="preserve"> исходя из установленной в Договоре цены, но не более чем на десять процентов цены Договора. При уменьшении предусмотренного Договором объема </w:t>
      </w:r>
      <w:r>
        <w:rPr>
          <w:sz w:val="24"/>
          <w:szCs w:val="24"/>
        </w:rPr>
        <w:t>работ</w:t>
      </w:r>
      <w:r w:rsidRPr="00A64BE0">
        <w:rPr>
          <w:sz w:val="24"/>
          <w:szCs w:val="24"/>
        </w:rPr>
        <w:t xml:space="preserve"> стороны Договора обязаны уменьшить цену Договора исходя из цены </w:t>
      </w:r>
      <w:r>
        <w:rPr>
          <w:sz w:val="24"/>
          <w:szCs w:val="24"/>
        </w:rPr>
        <w:t>работ</w:t>
      </w:r>
      <w:r w:rsidRPr="00A64BE0">
        <w:rPr>
          <w:sz w:val="24"/>
          <w:szCs w:val="24"/>
        </w:rPr>
        <w:t xml:space="preserve">. </w:t>
      </w:r>
    </w:p>
    <w:p w:rsidR="00A64BE0" w:rsidRPr="00A64BE0" w:rsidRDefault="00A64BE0" w:rsidP="00A64BE0">
      <w:pPr>
        <w:pStyle w:val="ConsPlusNonformat"/>
        <w:widowControl/>
        <w:ind w:left="906"/>
        <w:jc w:val="both"/>
        <w:rPr>
          <w:rFonts w:ascii="Times New Roman" w:hAnsi="Times New Roman" w:cs="Times New Roman"/>
          <w:sz w:val="24"/>
          <w:szCs w:val="24"/>
        </w:rPr>
      </w:pPr>
    </w:p>
    <w:p w:rsidR="007B7C05" w:rsidRPr="00A64BE0" w:rsidRDefault="007B7C05" w:rsidP="00635A6D">
      <w:pPr>
        <w:pStyle w:val="ConsPlusNonformat"/>
        <w:widowControl/>
        <w:ind w:left="-142"/>
        <w:jc w:val="center"/>
        <w:rPr>
          <w:rFonts w:ascii="Times New Roman" w:hAnsi="Times New Roman" w:cs="Times New Roman"/>
          <w:b/>
          <w:sz w:val="24"/>
          <w:szCs w:val="24"/>
        </w:rPr>
      </w:pPr>
      <w:r w:rsidRPr="00A64BE0">
        <w:rPr>
          <w:rFonts w:ascii="Times New Roman" w:hAnsi="Times New Roman" w:cs="Times New Roman"/>
          <w:b/>
          <w:sz w:val="24"/>
          <w:szCs w:val="24"/>
        </w:rPr>
        <w:t>2. ЦЕНА И ПОРЯДОК РАСЧЕТОВ</w:t>
      </w:r>
    </w:p>
    <w:p w:rsidR="00E014ED" w:rsidRPr="00A64BE0" w:rsidRDefault="005A37ED" w:rsidP="005A37ED">
      <w:pPr>
        <w:pStyle w:val="a7"/>
        <w:spacing w:after="0"/>
        <w:ind w:firstLine="426"/>
        <w:jc w:val="both"/>
      </w:pPr>
      <w:r>
        <w:t xml:space="preserve">2.1. </w:t>
      </w:r>
      <w:r w:rsidR="00683454" w:rsidRPr="00A64BE0">
        <w:t xml:space="preserve">Цена </w:t>
      </w:r>
      <w:r w:rsidR="002650FF" w:rsidRPr="00A64BE0">
        <w:t>Договор</w:t>
      </w:r>
      <w:r w:rsidR="00683454" w:rsidRPr="00A64BE0">
        <w:t>а</w:t>
      </w:r>
      <w:r w:rsidR="007B7C05" w:rsidRPr="00A64BE0">
        <w:t xml:space="preserve"> установлена на основании </w:t>
      </w:r>
      <w:r w:rsidR="00350022" w:rsidRPr="00A64BE0">
        <w:t xml:space="preserve">протокола оценки и сопоставления заявок на участие в открытом </w:t>
      </w:r>
      <w:r w:rsidR="00296312" w:rsidRPr="00A64BE0">
        <w:t>запросе цен</w:t>
      </w:r>
      <w:r w:rsidR="00F336A6" w:rsidRPr="00A64BE0">
        <w:t xml:space="preserve"> в электронной форме от</w:t>
      </w:r>
      <w:r w:rsidR="005D7B91" w:rsidRPr="00A64BE0">
        <w:t xml:space="preserve"> </w:t>
      </w:r>
      <w:r w:rsidR="0027588A" w:rsidRPr="00A64BE0">
        <w:t>_______________</w:t>
      </w:r>
      <w:r w:rsidR="005D7B91" w:rsidRPr="00A64BE0">
        <w:t xml:space="preserve">г. </w:t>
      </w:r>
      <w:r w:rsidR="007B7C05" w:rsidRPr="00A64BE0">
        <w:t xml:space="preserve">и составляет </w:t>
      </w:r>
      <w:r w:rsidR="00F238AF" w:rsidRPr="00A64BE0">
        <w:rPr>
          <w:b/>
        </w:rPr>
        <w:t>__________ (______________)</w:t>
      </w:r>
      <w:r w:rsidR="007B7C05" w:rsidRPr="00A64BE0">
        <w:rPr>
          <w:b/>
        </w:rPr>
        <w:t>, в т.ч. НДС</w:t>
      </w:r>
      <w:r w:rsidR="00683454" w:rsidRPr="00A64BE0">
        <w:rPr>
          <w:b/>
        </w:rPr>
        <w:t xml:space="preserve"> </w:t>
      </w:r>
      <w:r w:rsidR="005D7B91" w:rsidRPr="00A64BE0">
        <w:rPr>
          <w:b/>
        </w:rPr>
        <w:t>18</w:t>
      </w:r>
      <w:r w:rsidR="00683454" w:rsidRPr="00A64BE0">
        <w:rPr>
          <w:b/>
        </w:rPr>
        <w:t>%</w:t>
      </w:r>
      <w:r w:rsidR="007B7C05" w:rsidRPr="00A64BE0">
        <w:t>.</w:t>
      </w:r>
      <w:r w:rsidR="00E014ED" w:rsidRPr="00A64BE0">
        <w:t xml:space="preserve"> </w:t>
      </w:r>
    </w:p>
    <w:p w:rsidR="002650FF" w:rsidRPr="00A64BE0" w:rsidRDefault="002650FF" w:rsidP="005A37ED">
      <w:pPr>
        <w:pStyle w:val="ConsPlusNonformat"/>
        <w:tabs>
          <w:tab w:val="left" w:pos="851"/>
          <w:tab w:val="left" w:pos="993"/>
        </w:tabs>
        <w:ind w:firstLine="426"/>
        <w:jc w:val="both"/>
        <w:rPr>
          <w:rFonts w:ascii="Times New Roman" w:hAnsi="Times New Roman" w:cs="Times New Roman"/>
          <w:sz w:val="24"/>
          <w:szCs w:val="24"/>
        </w:rPr>
      </w:pPr>
      <w:r w:rsidRPr="00A64BE0">
        <w:rPr>
          <w:rFonts w:ascii="Times New Roman" w:hAnsi="Times New Roman" w:cs="Times New Roman"/>
          <w:sz w:val="24"/>
          <w:szCs w:val="24"/>
        </w:rPr>
        <w:t>2.2</w:t>
      </w:r>
      <w:r w:rsidR="00875543" w:rsidRPr="00A64BE0">
        <w:rPr>
          <w:rFonts w:ascii="Times New Roman" w:hAnsi="Times New Roman" w:cs="Times New Roman"/>
          <w:sz w:val="24"/>
          <w:szCs w:val="24"/>
        </w:rPr>
        <w:t>.</w:t>
      </w:r>
      <w:r w:rsidR="00875543" w:rsidRPr="00A64BE0">
        <w:rPr>
          <w:rFonts w:ascii="Times New Roman" w:hAnsi="Times New Roman" w:cs="Times New Roman"/>
          <w:sz w:val="24"/>
          <w:szCs w:val="24"/>
        </w:rPr>
        <w:tab/>
        <w:t>Цена Д</w:t>
      </w:r>
      <w:r w:rsidRPr="00A64BE0">
        <w:rPr>
          <w:rFonts w:ascii="Times New Roman" w:hAnsi="Times New Roman" w:cs="Times New Roman"/>
          <w:sz w:val="24"/>
          <w:szCs w:val="24"/>
        </w:rPr>
        <w:t>оговора является твердой и может изменяться только в следующих случаях:</w:t>
      </w:r>
    </w:p>
    <w:p w:rsidR="002650FF" w:rsidRPr="00A64BE0" w:rsidRDefault="002650FF" w:rsidP="005A37ED">
      <w:pPr>
        <w:pStyle w:val="ConsPlusNonformat"/>
        <w:ind w:firstLine="426"/>
        <w:jc w:val="both"/>
        <w:rPr>
          <w:rFonts w:ascii="Times New Roman" w:hAnsi="Times New Roman" w:cs="Times New Roman"/>
          <w:sz w:val="24"/>
          <w:szCs w:val="24"/>
        </w:rPr>
      </w:pPr>
      <w:r w:rsidRPr="00A64BE0">
        <w:rPr>
          <w:rFonts w:ascii="Times New Roman" w:hAnsi="Times New Roman" w:cs="Times New Roman"/>
          <w:sz w:val="24"/>
          <w:szCs w:val="24"/>
        </w:rPr>
        <w:t>2.2.1. Если цена снижается по соглашению сторон без изменения, предусмотренног</w:t>
      </w:r>
      <w:r w:rsidR="00F238AF" w:rsidRPr="00A64BE0">
        <w:rPr>
          <w:rFonts w:ascii="Times New Roman" w:hAnsi="Times New Roman" w:cs="Times New Roman"/>
          <w:sz w:val="24"/>
          <w:szCs w:val="24"/>
        </w:rPr>
        <w:t>о Д</w:t>
      </w:r>
      <w:r w:rsidRPr="00A64BE0">
        <w:rPr>
          <w:rFonts w:ascii="Times New Roman" w:hAnsi="Times New Roman" w:cs="Times New Roman"/>
          <w:sz w:val="24"/>
          <w:szCs w:val="24"/>
        </w:rPr>
        <w:t>оговором количес</w:t>
      </w:r>
      <w:r w:rsidR="00F238AF" w:rsidRPr="00A64BE0">
        <w:rPr>
          <w:rFonts w:ascii="Times New Roman" w:hAnsi="Times New Roman" w:cs="Times New Roman"/>
          <w:sz w:val="24"/>
          <w:szCs w:val="24"/>
        </w:rPr>
        <w:t>тва товаров, объема работ и иных условий исполнения Д</w:t>
      </w:r>
      <w:r w:rsidRPr="00A64BE0">
        <w:rPr>
          <w:rFonts w:ascii="Times New Roman" w:hAnsi="Times New Roman" w:cs="Times New Roman"/>
          <w:sz w:val="24"/>
          <w:szCs w:val="24"/>
        </w:rPr>
        <w:t>оговора;</w:t>
      </w:r>
    </w:p>
    <w:p w:rsidR="00253A2C" w:rsidRDefault="002650FF"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2.2</w:t>
      </w:r>
      <w:r w:rsidR="00F238AF" w:rsidRPr="00A64BE0">
        <w:rPr>
          <w:rFonts w:ascii="Times New Roman" w:hAnsi="Times New Roman" w:cs="Times New Roman"/>
          <w:sz w:val="24"/>
          <w:szCs w:val="24"/>
        </w:rPr>
        <w:t>.2. Если Подрядчик частично выполнил условия Д</w:t>
      </w:r>
      <w:r w:rsidRPr="00A64BE0">
        <w:rPr>
          <w:rFonts w:ascii="Times New Roman" w:hAnsi="Times New Roman" w:cs="Times New Roman"/>
          <w:sz w:val="24"/>
          <w:szCs w:val="24"/>
        </w:rPr>
        <w:t xml:space="preserve">оговора и </w:t>
      </w:r>
      <w:r w:rsidR="00F238AF" w:rsidRPr="00A64BE0">
        <w:rPr>
          <w:rFonts w:ascii="Times New Roman" w:hAnsi="Times New Roman" w:cs="Times New Roman"/>
          <w:sz w:val="24"/>
          <w:szCs w:val="24"/>
        </w:rPr>
        <w:t>Заказчика такое исполнение Д</w:t>
      </w:r>
      <w:r w:rsidR="00296312" w:rsidRPr="00A64BE0">
        <w:rPr>
          <w:rFonts w:ascii="Times New Roman" w:hAnsi="Times New Roman" w:cs="Times New Roman"/>
          <w:sz w:val="24"/>
          <w:szCs w:val="24"/>
        </w:rPr>
        <w:t>ого</w:t>
      </w:r>
      <w:r w:rsidRPr="00A64BE0">
        <w:rPr>
          <w:rFonts w:ascii="Times New Roman" w:hAnsi="Times New Roman" w:cs="Times New Roman"/>
          <w:sz w:val="24"/>
          <w:szCs w:val="24"/>
        </w:rPr>
        <w:t>вора удовлетворило, оплата поставленного товара, выполнения</w:t>
      </w:r>
      <w:r w:rsidR="00F238AF" w:rsidRPr="00A64BE0">
        <w:rPr>
          <w:rFonts w:ascii="Times New Roman" w:hAnsi="Times New Roman" w:cs="Times New Roman"/>
          <w:sz w:val="24"/>
          <w:szCs w:val="24"/>
        </w:rPr>
        <w:t xml:space="preserve"> работ</w:t>
      </w:r>
      <w:r w:rsidR="00296312" w:rsidRPr="00A64BE0">
        <w:rPr>
          <w:rFonts w:ascii="Times New Roman" w:hAnsi="Times New Roman" w:cs="Times New Roman"/>
          <w:sz w:val="24"/>
          <w:szCs w:val="24"/>
        </w:rPr>
        <w:t xml:space="preserve"> осуществ</w:t>
      </w:r>
      <w:r w:rsidRPr="00A64BE0">
        <w:rPr>
          <w:rFonts w:ascii="Times New Roman" w:hAnsi="Times New Roman" w:cs="Times New Roman"/>
          <w:sz w:val="24"/>
          <w:szCs w:val="24"/>
        </w:rPr>
        <w:t>ляется по цене единицы товара, услуги, работы исходя из объ</w:t>
      </w:r>
      <w:r w:rsidR="009010F3" w:rsidRPr="00A64BE0">
        <w:rPr>
          <w:rFonts w:ascii="Times New Roman" w:hAnsi="Times New Roman" w:cs="Times New Roman"/>
          <w:sz w:val="24"/>
          <w:szCs w:val="24"/>
        </w:rPr>
        <w:t xml:space="preserve">ема фактически </w:t>
      </w:r>
      <w:r w:rsidR="009010F3" w:rsidRPr="00A64BE0">
        <w:rPr>
          <w:rFonts w:ascii="Times New Roman" w:hAnsi="Times New Roman" w:cs="Times New Roman"/>
          <w:sz w:val="24"/>
          <w:szCs w:val="24"/>
        </w:rPr>
        <w:lastRenderedPageBreak/>
        <w:t>поставленного то</w:t>
      </w:r>
      <w:r w:rsidRPr="00A64BE0">
        <w:rPr>
          <w:rFonts w:ascii="Times New Roman" w:hAnsi="Times New Roman" w:cs="Times New Roman"/>
          <w:sz w:val="24"/>
          <w:szCs w:val="24"/>
        </w:rPr>
        <w:t xml:space="preserve">вара, выполненных работ по цене за каждую единицу товара, работы, если такое условие было предусмотрено в документации о закупке </w:t>
      </w:r>
      <w:r w:rsidR="00875543" w:rsidRPr="00A64BE0">
        <w:rPr>
          <w:rFonts w:ascii="Times New Roman" w:hAnsi="Times New Roman" w:cs="Times New Roman"/>
          <w:sz w:val="24"/>
          <w:szCs w:val="24"/>
        </w:rPr>
        <w:t>и в Д</w:t>
      </w:r>
      <w:r w:rsidRPr="00A64BE0">
        <w:rPr>
          <w:rFonts w:ascii="Times New Roman" w:hAnsi="Times New Roman" w:cs="Times New Roman"/>
          <w:sz w:val="24"/>
          <w:szCs w:val="24"/>
        </w:rPr>
        <w:t>оговоре</w:t>
      </w:r>
      <w:r w:rsidR="00253A2C">
        <w:rPr>
          <w:rFonts w:ascii="Times New Roman" w:hAnsi="Times New Roman" w:cs="Times New Roman"/>
          <w:sz w:val="24"/>
          <w:szCs w:val="24"/>
        </w:rPr>
        <w:t>;</w:t>
      </w:r>
    </w:p>
    <w:p w:rsidR="002650FF" w:rsidRPr="00A64BE0" w:rsidRDefault="00253A2C" w:rsidP="005A37ED">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2.2.3. В соответствии с положениями п. 1.4 настоящего Договора</w:t>
      </w:r>
      <w:r w:rsidR="002650FF" w:rsidRPr="00A64BE0">
        <w:rPr>
          <w:rFonts w:ascii="Times New Roman" w:hAnsi="Times New Roman" w:cs="Times New Roman"/>
          <w:sz w:val="24"/>
          <w:szCs w:val="24"/>
        </w:rPr>
        <w:t>.</w:t>
      </w:r>
    </w:p>
    <w:p w:rsidR="007B7C05" w:rsidRPr="00A64BE0" w:rsidRDefault="00683454"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2.</w:t>
      </w:r>
      <w:r w:rsidR="002650FF" w:rsidRPr="00A64BE0">
        <w:rPr>
          <w:rFonts w:ascii="Times New Roman" w:hAnsi="Times New Roman" w:cs="Times New Roman"/>
          <w:sz w:val="24"/>
          <w:szCs w:val="24"/>
        </w:rPr>
        <w:t>3</w:t>
      </w:r>
      <w:r w:rsidRPr="00A64BE0">
        <w:rPr>
          <w:rFonts w:ascii="Times New Roman" w:hAnsi="Times New Roman" w:cs="Times New Roman"/>
          <w:sz w:val="24"/>
          <w:szCs w:val="24"/>
        </w:rPr>
        <w:t xml:space="preserve">. Цена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а</w:t>
      </w:r>
      <w:r w:rsidR="007B7C05" w:rsidRPr="00A64BE0">
        <w:rPr>
          <w:rFonts w:ascii="Times New Roman" w:hAnsi="Times New Roman" w:cs="Times New Roman"/>
          <w:sz w:val="24"/>
          <w:szCs w:val="24"/>
        </w:rPr>
        <w:t xml:space="preserve"> включает в себя </w:t>
      </w:r>
      <w:r w:rsidR="00066E61" w:rsidRPr="00066E61">
        <w:rPr>
          <w:rFonts w:ascii="Times New Roman" w:hAnsi="Times New Roman" w:cs="Times New Roman"/>
          <w:sz w:val="24"/>
          <w:szCs w:val="24"/>
        </w:rPr>
        <w:t>стоимость работ и используемых материалов, предварительное (визуальное) обследование, детальное инструментальное обследование, выполнение поверочных расчётов, анализ результатов обследования, оформление результатов обследования, накладных расходов, ФОТ, а также расходов на страхование, уплату таможенных пошлин, налогов, сборов и других обязательных платежей</w:t>
      </w:r>
      <w:r w:rsidR="007B7C05" w:rsidRPr="00A64BE0">
        <w:rPr>
          <w:rFonts w:ascii="Times New Roman" w:hAnsi="Times New Roman" w:cs="Times New Roman"/>
          <w:sz w:val="24"/>
          <w:szCs w:val="24"/>
        </w:rPr>
        <w:t>.</w:t>
      </w:r>
    </w:p>
    <w:p w:rsidR="00CD6BDB" w:rsidRDefault="007B7C05" w:rsidP="005A37ED">
      <w:pPr>
        <w:pStyle w:val="3"/>
        <w:spacing w:after="0"/>
        <w:ind w:firstLine="426"/>
        <w:jc w:val="both"/>
        <w:rPr>
          <w:sz w:val="24"/>
          <w:szCs w:val="24"/>
        </w:rPr>
      </w:pPr>
      <w:r w:rsidRPr="00A64BE0">
        <w:rPr>
          <w:sz w:val="24"/>
          <w:szCs w:val="24"/>
        </w:rPr>
        <w:t>2.</w:t>
      </w:r>
      <w:r w:rsidR="002650FF" w:rsidRPr="00A64BE0">
        <w:rPr>
          <w:sz w:val="24"/>
          <w:szCs w:val="24"/>
        </w:rPr>
        <w:t>4</w:t>
      </w:r>
      <w:r w:rsidR="0028721D" w:rsidRPr="00A64BE0">
        <w:rPr>
          <w:sz w:val="24"/>
          <w:szCs w:val="24"/>
        </w:rPr>
        <w:t xml:space="preserve">. </w:t>
      </w:r>
      <w:r w:rsidR="006B2DB9">
        <w:rPr>
          <w:sz w:val="24"/>
          <w:szCs w:val="24"/>
        </w:rPr>
        <w:t>О</w:t>
      </w:r>
      <w:r w:rsidR="00CD6BDB">
        <w:rPr>
          <w:sz w:val="24"/>
          <w:szCs w:val="24"/>
        </w:rPr>
        <w:t xml:space="preserve">плата за выполненные работы </w:t>
      </w:r>
      <w:r w:rsidR="00CD6BDB" w:rsidRPr="00EE2C83">
        <w:rPr>
          <w:sz w:val="24"/>
          <w:szCs w:val="24"/>
        </w:rPr>
        <w:t xml:space="preserve">осуществляется </w:t>
      </w:r>
      <w:r w:rsidR="00CD6BDB">
        <w:rPr>
          <w:sz w:val="24"/>
          <w:szCs w:val="24"/>
        </w:rPr>
        <w:t>ежемесячно равными долями согласно выставленным счетам (с</w:t>
      </w:r>
      <w:r w:rsidR="00CD6BDB" w:rsidRPr="00EE2C83">
        <w:rPr>
          <w:sz w:val="24"/>
          <w:szCs w:val="24"/>
        </w:rPr>
        <w:t>чет</w:t>
      </w:r>
      <w:r w:rsidR="00CD6BDB">
        <w:rPr>
          <w:sz w:val="24"/>
          <w:szCs w:val="24"/>
        </w:rPr>
        <w:t>ам</w:t>
      </w:r>
      <w:r w:rsidR="00CD6BDB" w:rsidRPr="00EE2C83">
        <w:rPr>
          <w:sz w:val="24"/>
          <w:szCs w:val="24"/>
        </w:rPr>
        <w:t>-фактур</w:t>
      </w:r>
      <w:r w:rsidR="00CD6BDB">
        <w:rPr>
          <w:sz w:val="24"/>
          <w:szCs w:val="24"/>
        </w:rPr>
        <w:t>ам) на основании</w:t>
      </w:r>
      <w:r w:rsidR="00CD6BDB" w:rsidRPr="00EE2C83">
        <w:rPr>
          <w:sz w:val="24"/>
          <w:szCs w:val="24"/>
        </w:rPr>
        <w:t xml:space="preserve"> подписанного </w:t>
      </w:r>
      <w:r w:rsidR="00CD6BDB">
        <w:rPr>
          <w:sz w:val="24"/>
          <w:szCs w:val="24"/>
        </w:rPr>
        <w:t xml:space="preserve">Сторонами </w:t>
      </w:r>
      <w:r w:rsidR="00CD6BDB" w:rsidRPr="00EE2C83">
        <w:rPr>
          <w:sz w:val="24"/>
          <w:szCs w:val="24"/>
        </w:rPr>
        <w:t>акта приемки</w:t>
      </w:r>
      <w:r w:rsidR="00CD6BDB">
        <w:rPr>
          <w:sz w:val="24"/>
          <w:szCs w:val="24"/>
        </w:rPr>
        <w:t>- передачи</w:t>
      </w:r>
      <w:r w:rsidR="00CD6BDB" w:rsidRPr="00EE2C83">
        <w:rPr>
          <w:sz w:val="24"/>
          <w:szCs w:val="24"/>
        </w:rPr>
        <w:t xml:space="preserve"> </w:t>
      </w:r>
      <w:r w:rsidR="00CD6BDB">
        <w:rPr>
          <w:sz w:val="24"/>
          <w:szCs w:val="24"/>
        </w:rPr>
        <w:t>работ, в безналичной форме</w:t>
      </w:r>
      <w:r w:rsidR="00CD6BDB" w:rsidRPr="00EE2C83">
        <w:rPr>
          <w:sz w:val="24"/>
          <w:szCs w:val="24"/>
        </w:rPr>
        <w:t xml:space="preserve"> путем перечисления денеж</w:t>
      </w:r>
      <w:r w:rsidR="00CD6BDB">
        <w:rPr>
          <w:sz w:val="24"/>
          <w:szCs w:val="24"/>
        </w:rPr>
        <w:t>ных средств на расчетный счет Подрядчика</w:t>
      </w:r>
      <w:r w:rsidR="00CD6BDB" w:rsidRPr="00EE2C83">
        <w:rPr>
          <w:sz w:val="24"/>
          <w:szCs w:val="24"/>
        </w:rPr>
        <w:t xml:space="preserve"> по факту </w:t>
      </w:r>
      <w:r w:rsidR="00CD6BDB">
        <w:rPr>
          <w:sz w:val="24"/>
          <w:szCs w:val="24"/>
        </w:rPr>
        <w:t>выполнения работ</w:t>
      </w:r>
      <w:r w:rsidR="00CD6BDB" w:rsidRPr="00713C73">
        <w:rPr>
          <w:sz w:val="24"/>
          <w:szCs w:val="24"/>
        </w:rPr>
        <w:t xml:space="preserve"> </w:t>
      </w:r>
      <w:r w:rsidR="00CD6BDB">
        <w:rPr>
          <w:sz w:val="24"/>
          <w:szCs w:val="24"/>
        </w:rPr>
        <w:t>в течение 10 (десяти) рабочих дней в месяце, следующем за расчетным</w:t>
      </w:r>
      <w:r w:rsidR="00D473E2">
        <w:rPr>
          <w:sz w:val="24"/>
          <w:szCs w:val="24"/>
        </w:rPr>
        <w:t>.</w:t>
      </w:r>
    </w:p>
    <w:p w:rsidR="004935BE" w:rsidRPr="00A64BE0" w:rsidRDefault="004935BE" w:rsidP="00635A6D">
      <w:pPr>
        <w:pStyle w:val="3"/>
        <w:spacing w:after="0"/>
        <w:ind w:left="-142" w:firstLine="697"/>
        <w:jc w:val="both"/>
        <w:rPr>
          <w:sz w:val="24"/>
          <w:szCs w:val="24"/>
        </w:rPr>
      </w:pPr>
    </w:p>
    <w:p w:rsidR="007B7C05" w:rsidRPr="00A64BE0" w:rsidRDefault="007B7C05" w:rsidP="00635A6D">
      <w:pPr>
        <w:pStyle w:val="ConsPlusNonformat"/>
        <w:widowControl/>
        <w:ind w:left="-142"/>
        <w:jc w:val="center"/>
        <w:rPr>
          <w:rFonts w:ascii="Times New Roman" w:hAnsi="Times New Roman" w:cs="Times New Roman"/>
          <w:b/>
          <w:caps/>
          <w:sz w:val="24"/>
          <w:szCs w:val="24"/>
        </w:rPr>
      </w:pPr>
      <w:r w:rsidRPr="00A64BE0">
        <w:rPr>
          <w:rFonts w:ascii="Times New Roman" w:hAnsi="Times New Roman" w:cs="Times New Roman"/>
          <w:b/>
          <w:sz w:val="24"/>
          <w:szCs w:val="24"/>
        </w:rPr>
        <w:t xml:space="preserve">3. </w:t>
      </w:r>
      <w:r w:rsidR="00DB5AB9" w:rsidRPr="00A64BE0">
        <w:rPr>
          <w:rFonts w:ascii="Times New Roman" w:hAnsi="Times New Roman" w:cs="Times New Roman"/>
          <w:b/>
          <w:sz w:val="24"/>
          <w:szCs w:val="24"/>
        </w:rPr>
        <w:t xml:space="preserve">СРОКИ И </w:t>
      </w:r>
      <w:r w:rsidRPr="00A64BE0">
        <w:rPr>
          <w:rFonts w:ascii="Times New Roman" w:hAnsi="Times New Roman" w:cs="Times New Roman"/>
          <w:b/>
          <w:sz w:val="24"/>
          <w:szCs w:val="24"/>
        </w:rPr>
        <w:t xml:space="preserve">УСЛОВИЯ </w:t>
      </w:r>
      <w:r w:rsidR="0054592E" w:rsidRPr="00A64BE0">
        <w:rPr>
          <w:rFonts w:ascii="Times New Roman" w:hAnsi="Times New Roman" w:cs="Times New Roman"/>
          <w:b/>
          <w:sz w:val="24"/>
          <w:szCs w:val="24"/>
        </w:rPr>
        <w:t>ВЫПОЛНЕНИЯ РАБОТ</w:t>
      </w:r>
    </w:p>
    <w:p w:rsidR="00DD3F4C" w:rsidRPr="00A64BE0" w:rsidRDefault="007B7C05"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 xml:space="preserve">3.1. </w:t>
      </w:r>
      <w:r w:rsidR="00DD3F4C" w:rsidRPr="00A64BE0">
        <w:rPr>
          <w:rFonts w:ascii="Times New Roman" w:hAnsi="Times New Roman" w:cs="Times New Roman"/>
          <w:sz w:val="24"/>
          <w:szCs w:val="24"/>
        </w:rPr>
        <w:t xml:space="preserve">Сроки </w:t>
      </w:r>
      <w:r w:rsidR="0054592E" w:rsidRPr="00A64BE0">
        <w:rPr>
          <w:rFonts w:ascii="Times New Roman" w:hAnsi="Times New Roman" w:cs="Times New Roman"/>
          <w:sz w:val="24"/>
          <w:szCs w:val="24"/>
        </w:rPr>
        <w:t>выполнения работ</w:t>
      </w:r>
      <w:r w:rsidR="00DD3F4C" w:rsidRPr="00A64BE0">
        <w:rPr>
          <w:rFonts w:ascii="Times New Roman" w:hAnsi="Times New Roman" w:cs="Times New Roman"/>
          <w:sz w:val="24"/>
          <w:szCs w:val="24"/>
        </w:rPr>
        <w:t>:</w:t>
      </w:r>
      <w:r w:rsidR="007A3AF2" w:rsidRPr="00A64BE0">
        <w:rPr>
          <w:rFonts w:ascii="Times New Roman" w:hAnsi="Times New Roman" w:cs="Times New Roman"/>
          <w:sz w:val="24"/>
          <w:szCs w:val="24"/>
        </w:rPr>
        <w:t xml:space="preserve"> с момента заключения настоящего Договора</w:t>
      </w:r>
      <w:r w:rsidR="00DD3F4C" w:rsidRPr="00A64BE0">
        <w:rPr>
          <w:rFonts w:ascii="Times New Roman" w:hAnsi="Times New Roman" w:cs="Times New Roman"/>
          <w:sz w:val="24"/>
          <w:szCs w:val="24"/>
        </w:rPr>
        <w:t xml:space="preserve"> </w:t>
      </w:r>
      <w:r w:rsidR="00CD6BDB">
        <w:rPr>
          <w:rFonts w:ascii="Times New Roman" w:hAnsi="Times New Roman" w:cs="Times New Roman"/>
          <w:sz w:val="24"/>
          <w:szCs w:val="24"/>
        </w:rPr>
        <w:t>п</w:t>
      </w:r>
      <w:r w:rsidR="00DD3F4C" w:rsidRPr="00A64BE0">
        <w:rPr>
          <w:rFonts w:ascii="Times New Roman" w:hAnsi="Times New Roman" w:cs="Times New Roman"/>
          <w:sz w:val="24"/>
          <w:szCs w:val="24"/>
        </w:rPr>
        <w:t>о</w:t>
      </w:r>
      <w:r w:rsidR="006C1443" w:rsidRPr="00A64BE0">
        <w:rPr>
          <w:rFonts w:ascii="Times New Roman" w:hAnsi="Times New Roman" w:cs="Times New Roman"/>
          <w:sz w:val="24"/>
          <w:szCs w:val="24"/>
        </w:rPr>
        <w:t xml:space="preserve"> </w:t>
      </w:r>
      <w:r w:rsidR="00066E61">
        <w:rPr>
          <w:rFonts w:ascii="Times New Roman" w:hAnsi="Times New Roman" w:cs="Times New Roman"/>
          <w:sz w:val="24"/>
          <w:szCs w:val="24"/>
        </w:rPr>
        <w:t>30</w:t>
      </w:r>
      <w:r w:rsidR="00F336A6" w:rsidRPr="00A64BE0">
        <w:rPr>
          <w:rFonts w:ascii="Times New Roman" w:hAnsi="Times New Roman" w:cs="Times New Roman"/>
          <w:sz w:val="24"/>
          <w:szCs w:val="24"/>
        </w:rPr>
        <w:t xml:space="preserve"> </w:t>
      </w:r>
      <w:r w:rsidR="00066E61">
        <w:rPr>
          <w:rFonts w:ascii="Times New Roman" w:hAnsi="Times New Roman" w:cs="Times New Roman"/>
          <w:sz w:val="24"/>
          <w:szCs w:val="24"/>
        </w:rPr>
        <w:t>сентября</w:t>
      </w:r>
      <w:r w:rsidR="00DD3F4C" w:rsidRPr="00A64BE0">
        <w:rPr>
          <w:rFonts w:ascii="Times New Roman" w:hAnsi="Times New Roman" w:cs="Times New Roman"/>
          <w:sz w:val="24"/>
          <w:szCs w:val="24"/>
        </w:rPr>
        <w:t xml:space="preserve"> 201</w:t>
      </w:r>
      <w:r w:rsidR="005A37ED">
        <w:rPr>
          <w:rFonts w:ascii="Times New Roman" w:hAnsi="Times New Roman" w:cs="Times New Roman"/>
          <w:sz w:val="24"/>
          <w:szCs w:val="24"/>
        </w:rPr>
        <w:t>8</w:t>
      </w:r>
      <w:r w:rsidR="00DD3F4C" w:rsidRPr="00A64BE0">
        <w:rPr>
          <w:rFonts w:ascii="Times New Roman" w:hAnsi="Times New Roman" w:cs="Times New Roman"/>
          <w:sz w:val="24"/>
          <w:szCs w:val="24"/>
        </w:rPr>
        <w:t xml:space="preserve"> года.</w:t>
      </w:r>
    </w:p>
    <w:p w:rsidR="000F737D" w:rsidRPr="00A64BE0" w:rsidRDefault="000F737D"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 xml:space="preserve">Выполнение работ осуществляется Подрядчиком на основании </w:t>
      </w:r>
      <w:r w:rsidR="00DF5B77" w:rsidRPr="00A64BE0">
        <w:rPr>
          <w:rFonts w:ascii="Times New Roman" w:hAnsi="Times New Roman" w:cs="Times New Roman"/>
          <w:sz w:val="24"/>
          <w:szCs w:val="24"/>
        </w:rPr>
        <w:t xml:space="preserve">согласованного с Заказчиком </w:t>
      </w:r>
      <w:r w:rsidRPr="00A64BE0">
        <w:rPr>
          <w:rFonts w:ascii="Times New Roman" w:hAnsi="Times New Roman" w:cs="Times New Roman"/>
          <w:sz w:val="24"/>
          <w:szCs w:val="24"/>
        </w:rPr>
        <w:t xml:space="preserve">календарного графика выполнения работ (Приложение № </w:t>
      </w:r>
      <w:r w:rsidR="006B2DB9">
        <w:rPr>
          <w:rFonts w:ascii="Times New Roman" w:hAnsi="Times New Roman" w:cs="Times New Roman"/>
          <w:sz w:val="24"/>
          <w:szCs w:val="24"/>
        </w:rPr>
        <w:t>4</w:t>
      </w:r>
      <w:r w:rsidR="00DF5B77" w:rsidRPr="00A64BE0">
        <w:rPr>
          <w:rFonts w:ascii="Times New Roman" w:hAnsi="Times New Roman" w:cs="Times New Roman"/>
          <w:sz w:val="24"/>
          <w:szCs w:val="24"/>
        </w:rPr>
        <w:t xml:space="preserve"> к Договору</w:t>
      </w:r>
      <w:r w:rsidRPr="00A64BE0">
        <w:rPr>
          <w:rFonts w:ascii="Times New Roman" w:hAnsi="Times New Roman" w:cs="Times New Roman"/>
          <w:sz w:val="24"/>
          <w:szCs w:val="24"/>
        </w:rPr>
        <w:t xml:space="preserve">), являющегося </w:t>
      </w:r>
      <w:r w:rsidR="00DF5B77" w:rsidRPr="00A64BE0">
        <w:rPr>
          <w:rFonts w:ascii="Times New Roman" w:hAnsi="Times New Roman" w:cs="Times New Roman"/>
          <w:sz w:val="24"/>
          <w:szCs w:val="24"/>
        </w:rPr>
        <w:t>неотъемлемой частью настоящего Д</w:t>
      </w:r>
      <w:r w:rsidRPr="00A64BE0">
        <w:rPr>
          <w:rFonts w:ascii="Times New Roman" w:hAnsi="Times New Roman" w:cs="Times New Roman"/>
          <w:sz w:val="24"/>
          <w:szCs w:val="24"/>
        </w:rPr>
        <w:t xml:space="preserve">оговора. </w:t>
      </w:r>
    </w:p>
    <w:p w:rsidR="007B7C05" w:rsidRPr="00A64BE0" w:rsidRDefault="007B7C05"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3.2. По</w:t>
      </w:r>
      <w:r w:rsidR="0054592E" w:rsidRPr="00A64BE0">
        <w:rPr>
          <w:rFonts w:ascii="Times New Roman" w:hAnsi="Times New Roman" w:cs="Times New Roman"/>
          <w:sz w:val="24"/>
          <w:szCs w:val="24"/>
        </w:rPr>
        <w:t>дрядчик</w:t>
      </w:r>
      <w:r w:rsidRPr="00A64BE0">
        <w:rPr>
          <w:rFonts w:ascii="Times New Roman" w:hAnsi="Times New Roman" w:cs="Times New Roman"/>
          <w:sz w:val="24"/>
          <w:szCs w:val="24"/>
        </w:rPr>
        <w:t xml:space="preserve"> осуществляет </w:t>
      </w:r>
      <w:r w:rsidR="0054592E" w:rsidRPr="00A64BE0">
        <w:rPr>
          <w:rFonts w:ascii="Times New Roman" w:hAnsi="Times New Roman" w:cs="Times New Roman"/>
          <w:sz w:val="24"/>
          <w:szCs w:val="24"/>
        </w:rPr>
        <w:t>д</w:t>
      </w:r>
      <w:r w:rsidRPr="00A64BE0">
        <w:rPr>
          <w:rFonts w:ascii="Times New Roman" w:hAnsi="Times New Roman" w:cs="Times New Roman"/>
          <w:sz w:val="24"/>
          <w:szCs w:val="24"/>
        </w:rPr>
        <w:t xml:space="preserve">оставку </w:t>
      </w:r>
      <w:r w:rsidR="006B2DB9">
        <w:rPr>
          <w:rFonts w:ascii="Times New Roman" w:hAnsi="Times New Roman" w:cs="Times New Roman"/>
          <w:sz w:val="24"/>
          <w:szCs w:val="24"/>
        </w:rPr>
        <w:t>оборудования</w:t>
      </w:r>
      <w:r w:rsidRPr="00A64BE0">
        <w:rPr>
          <w:rFonts w:ascii="Times New Roman" w:hAnsi="Times New Roman" w:cs="Times New Roman"/>
          <w:sz w:val="24"/>
          <w:szCs w:val="24"/>
        </w:rPr>
        <w:t xml:space="preserve"> </w:t>
      </w:r>
      <w:r w:rsidR="006C1443" w:rsidRPr="00A64BE0">
        <w:rPr>
          <w:rFonts w:ascii="Times New Roman" w:hAnsi="Times New Roman" w:cs="Times New Roman"/>
          <w:sz w:val="24"/>
          <w:szCs w:val="24"/>
        </w:rPr>
        <w:t xml:space="preserve">к месту выполнения работ </w:t>
      </w:r>
      <w:r w:rsidRPr="00A64BE0">
        <w:rPr>
          <w:rFonts w:ascii="Times New Roman" w:hAnsi="Times New Roman" w:cs="Times New Roman"/>
          <w:sz w:val="24"/>
          <w:szCs w:val="24"/>
        </w:rPr>
        <w:t xml:space="preserve">на собственном </w:t>
      </w:r>
      <w:r w:rsidR="00DD3F4C" w:rsidRPr="00A64BE0">
        <w:rPr>
          <w:rFonts w:ascii="Times New Roman" w:hAnsi="Times New Roman" w:cs="Times New Roman"/>
          <w:sz w:val="24"/>
          <w:szCs w:val="24"/>
        </w:rPr>
        <w:t>или арендованном</w:t>
      </w:r>
      <w:r w:rsidRPr="00A64BE0">
        <w:rPr>
          <w:rFonts w:ascii="Times New Roman" w:hAnsi="Times New Roman" w:cs="Times New Roman"/>
          <w:sz w:val="24"/>
          <w:szCs w:val="24"/>
        </w:rPr>
        <w:t xml:space="preserve"> транспортном средстве.</w:t>
      </w:r>
      <w:r w:rsidR="00DD3F4C" w:rsidRPr="00A64BE0">
        <w:rPr>
          <w:rFonts w:ascii="Times New Roman" w:hAnsi="Times New Roman" w:cs="Times New Roman"/>
          <w:sz w:val="24"/>
          <w:szCs w:val="24"/>
        </w:rPr>
        <w:t xml:space="preserve"> </w:t>
      </w:r>
      <w:r w:rsidR="00A6460E" w:rsidRPr="00A64BE0">
        <w:rPr>
          <w:rFonts w:ascii="Times New Roman" w:hAnsi="Times New Roman" w:cs="Times New Roman"/>
          <w:sz w:val="24"/>
          <w:szCs w:val="24"/>
        </w:rPr>
        <w:t xml:space="preserve">Заказчик осуществляет оформление пропусков для доставки </w:t>
      </w:r>
      <w:r w:rsidR="006B2DB9">
        <w:rPr>
          <w:rFonts w:ascii="Times New Roman" w:hAnsi="Times New Roman" w:cs="Times New Roman"/>
          <w:sz w:val="24"/>
          <w:szCs w:val="24"/>
        </w:rPr>
        <w:t>оборудования</w:t>
      </w:r>
      <w:r w:rsidR="00A6460E" w:rsidRPr="00A64BE0">
        <w:rPr>
          <w:rFonts w:ascii="Times New Roman" w:hAnsi="Times New Roman" w:cs="Times New Roman"/>
          <w:sz w:val="24"/>
          <w:szCs w:val="24"/>
        </w:rPr>
        <w:t xml:space="preserve"> к месту </w:t>
      </w:r>
      <w:r w:rsidR="00DF5B77" w:rsidRPr="00A64BE0">
        <w:rPr>
          <w:rFonts w:ascii="Times New Roman" w:hAnsi="Times New Roman" w:cs="Times New Roman"/>
          <w:sz w:val="24"/>
          <w:szCs w:val="24"/>
        </w:rPr>
        <w:t xml:space="preserve">выполнения работ </w:t>
      </w:r>
      <w:r w:rsidR="00A6460E" w:rsidRPr="00A64BE0">
        <w:rPr>
          <w:rFonts w:ascii="Times New Roman" w:hAnsi="Times New Roman" w:cs="Times New Roman"/>
          <w:sz w:val="24"/>
          <w:szCs w:val="24"/>
        </w:rPr>
        <w:t xml:space="preserve">по адресу, указанному в п.1.1 настоящего </w:t>
      </w:r>
      <w:r w:rsidR="002650FF" w:rsidRPr="00A64BE0">
        <w:rPr>
          <w:rFonts w:ascii="Times New Roman" w:hAnsi="Times New Roman" w:cs="Times New Roman"/>
          <w:sz w:val="24"/>
          <w:szCs w:val="24"/>
        </w:rPr>
        <w:t>Договор</w:t>
      </w:r>
      <w:r w:rsidR="00A6460E" w:rsidRPr="00A64BE0">
        <w:rPr>
          <w:rFonts w:ascii="Times New Roman" w:hAnsi="Times New Roman" w:cs="Times New Roman"/>
          <w:sz w:val="24"/>
          <w:szCs w:val="24"/>
        </w:rPr>
        <w:t>а.</w:t>
      </w:r>
    </w:p>
    <w:p w:rsidR="007B7C05" w:rsidRPr="00A64BE0" w:rsidRDefault="007B7C05"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 xml:space="preserve">3.3. Количество </w:t>
      </w:r>
      <w:r w:rsidR="006B2DB9">
        <w:rPr>
          <w:rFonts w:ascii="Times New Roman" w:hAnsi="Times New Roman" w:cs="Times New Roman"/>
          <w:sz w:val="24"/>
          <w:szCs w:val="24"/>
        </w:rPr>
        <w:t>оборудования</w:t>
      </w:r>
      <w:r w:rsidRPr="00A64BE0">
        <w:rPr>
          <w:rFonts w:ascii="Times New Roman" w:hAnsi="Times New Roman" w:cs="Times New Roman"/>
          <w:sz w:val="24"/>
          <w:szCs w:val="24"/>
        </w:rPr>
        <w:t xml:space="preserve">, </w:t>
      </w:r>
      <w:r w:rsidR="006C1443" w:rsidRPr="00A64BE0">
        <w:rPr>
          <w:rFonts w:ascii="Times New Roman" w:hAnsi="Times New Roman" w:cs="Times New Roman"/>
          <w:sz w:val="24"/>
          <w:szCs w:val="24"/>
        </w:rPr>
        <w:t>доставляемых к месту производства работ</w:t>
      </w:r>
      <w:r w:rsidRPr="00A64BE0">
        <w:rPr>
          <w:rFonts w:ascii="Times New Roman" w:hAnsi="Times New Roman" w:cs="Times New Roman"/>
          <w:sz w:val="24"/>
          <w:szCs w:val="24"/>
        </w:rPr>
        <w:t xml:space="preserve">, должно соответствовать количеству, указанному в </w:t>
      </w:r>
      <w:r w:rsidR="006B2DB9">
        <w:rPr>
          <w:rFonts w:ascii="Times New Roman" w:hAnsi="Times New Roman" w:cs="Times New Roman"/>
          <w:sz w:val="24"/>
          <w:szCs w:val="24"/>
        </w:rPr>
        <w:t>сопроводительных</w:t>
      </w:r>
      <w:r w:rsidRPr="00A64BE0">
        <w:rPr>
          <w:rFonts w:ascii="Times New Roman" w:hAnsi="Times New Roman" w:cs="Times New Roman"/>
          <w:sz w:val="24"/>
          <w:szCs w:val="24"/>
        </w:rPr>
        <w:t xml:space="preserve"> документах.</w:t>
      </w:r>
    </w:p>
    <w:p w:rsidR="007B7C05" w:rsidRPr="00A64BE0" w:rsidRDefault="007B7C05"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t xml:space="preserve">3.4. Приемка </w:t>
      </w:r>
      <w:r w:rsidR="0054592E" w:rsidRPr="00A64BE0">
        <w:rPr>
          <w:rFonts w:ascii="Times New Roman" w:hAnsi="Times New Roman" w:cs="Times New Roman"/>
          <w:sz w:val="24"/>
          <w:szCs w:val="24"/>
        </w:rPr>
        <w:t>работ</w:t>
      </w:r>
      <w:r w:rsidRPr="00A64BE0">
        <w:rPr>
          <w:rFonts w:ascii="Times New Roman" w:hAnsi="Times New Roman" w:cs="Times New Roman"/>
          <w:sz w:val="24"/>
          <w:szCs w:val="24"/>
        </w:rPr>
        <w:t xml:space="preserve"> по </w:t>
      </w:r>
      <w:r w:rsidR="001F1EC2" w:rsidRPr="00A64BE0">
        <w:rPr>
          <w:rFonts w:ascii="Times New Roman" w:hAnsi="Times New Roman" w:cs="Times New Roman"/>
          <w:sz w:val="24"/>
          <w:szCs w:val="24"/>
        </w:rPr>
        <w:t>объемам</w:t>
      </w:r>
      <w:r w:rsidRPr="00A64BE0">
        <w:rPr>
          <w:rFonts w:ascii="Times New Roman" w:hAnsi="Times New Roman" w:cs="Times New Roman"/>
          <w:sz w:val="24"/>
          <w:szCs w:val="24"/>
        </w:rPr>
        <w:t xml:space="preserve"> и качест</w:t>
      </w:r>
      <w:r w:rsidR="00A6460E" w:rsidRPr="00A64BE0">
        <w:rPr>
          <w:rFonts w:ascii="Times New Roman" w:hAnsi="Times New Roman" w:cs="Times New Roman"/>
          <w:sz w:val="24"/>
          <w:szCs w:val="24"/>
        </w:rPr>
        <w:t>ву производится при подписании С</w:t>
      </w:r>
      <w:r w:rsidRPr="00A64BE0">
        <w:rPr>
          <w:rFonts w:ascii="Times New Roman" w:hAnsi="Times New Roman" w:cs="Times New Roman"/>
          <w:sz w:val="24"/>
          <w:szCs w:val="24"/>
        </w:rPr>
        <w:t>торонами акта приемки</w:t>
      </w:r>
      <w:r w:rsidR="00A6460E" w:rsidRPr="00A64BE0">
        <w:rPr>
          <w:rFonts w:ascii="Times New Roman" w:hAnsi="Times New Roman" w:cs="Times New Roman"/>
          <w:sz w:val="24"/>
          <w:szCs w:val="24"/>
        </w:rPr>
        <w:t>- передачи</w:t>
      </w:r>
      <w:r w:rsidRPr="00A64BE0">
        <w:rPr>
          <w:rFonts w:ascii="Times New Roman" w:hAnsi="Times New Roman" w:cs="Times New Roman"/>
          <w:sz w:val="24"/>
          <w:szCs w:val="24"/>
        </w:rPr>
        <w:t xml:space="preserve"> </w:t>
      </w:r>
      <w:r w:rsidR="0054592E" w:rsidRPr="00A64BE0">
        <w:rPr>
          <w:rFonts w:ascii="Times New Roman" w:hAnsi="Times New Roman" w:cs="Times New Roman"/>
          <w:sz w:val="24"/>
          <w:szCs w:val="24"/>
        </w:rPr>
        <w:t>выполненных работ</w:t>
      </w:r>
      <w:r w:rsidRPr="00A64BE0">
        <w:rPr>
          <w:rFonts w:ascii="Times New Roman" w:hAnsi="Times New Roman" w:cs="Times New Roman"/>
          <w:sz w:val="24"/>
          <w:szCs w:val="24"/>
        </w:rPr>
        <w:t>.</w:t>
      </w:r>
      <w:r w:rsidR="00ED405E" w:rsidRPr="00A64BE0">
        <w:rPr>
          <w:rFonts w:ascii="Times New Roman" w:hAnsi="Times New Roman" w:cs="Times New Roman"/>
          <w:sz w:val="24"/>
          <w:szCs w:val="24"/>
        </w:rPr>
        <w:t xml:space="preserve"> </w:t>
      </w:r>
    </w:p>
    <w:p w:rsidR="007B7C05" w:rsidRPr="00A64BE0" w:rsidRDefault="007B7C05" w:rsidP="005A37ED">
      <w:pPr>
        <w:ind w:firstLine="426"/>
        <w:jc w:val="both"/>
      </w:pPr>
      <w:r w:rsidRPr="00A64BE0">
        <w:t xml:space="preserve">3.5. Датой </w:t>
      </w:r>
      <w:r w:rsidR="00B24C86" w:rsidRPr="00A64BE0">
        <w:t>выполнения работ</w:t>
      </w:r>
      <w:r w:rsidRPr="00A64BE0">
        <w:t xml:space="preserve"> считается дата приемки </w:t>
      </w:r>
      <w:r w:rsidR="00B24C86" w:rsidRPr="00A64BE0">
        <w:t>работ</w:t>
      </w:r>
      <w:r w:rsidR="00A6460E" w:rsidRPr="00A64BE0">
        <w:t xml:space="preserve"> Заказчиком и подписания С</w:t>
      </w:r>
      <w:r w:rsidRPr="00A64BE0">
        <w:t>торонами акта</w:t>
      </w:r>
      <w:r w:rsidR="001F1EC2" w:rsidRPr="00A64BE0">
        <w:t xml:space="preserve"> приемки- передачи</w:t>
      </w:r>
      <w:r w:rsidRPr="00A64BE0">
        <w:t xml:space="preserve"> </w:t>
      </w:r>
      <w:r w:rsidR="009123F8" w:rsidRPr="00A64BE0">
        <w:t>выполненных работ</w:t>
      </w:r>
      <w:r w:rsidRPr="00A64BE0">
        <w:t xml:space="preserve">. </w:t>
      </w:r>
    </w:p>
    <w:p w:rsidR="007B7C05" w:rsidRPr="00A64BE0" w:rsidRDefault="007B7C05" w:rsidP="005A37ED">
      <w:pPr>
        <w:ind w:firstLine="426"/>
        <w:jc w:val="both"/>
      </w:pPr>
      <w:r w:rsidRPr="00A64BE0">
        <w:t xml:space="preserve">3.6. Приемка </w:t>
      </w:r>
      <w:r w:rsidR="009123F8" w:rsidRPr="00A64BE0">
        <w:t>выполненных работ</w:t>
      </w:r>
      <w:r w:rsidRPr="00A64BE0">
        <w:t xml:space="preserve"> осуществляется Заказчиком с проверкой количества и качества, соответствия товара сведениям, указанным в товарораспорядительных документах</w:t>
      </w:r>
      <w:r w:rsidR="001F1EC2" w:rsidRPr="00A64BE0">
        <w:t>, соответствия объемов и качества работ локальному сметному расчету, ведомости объемов работ,</w:t>
      </w:r>
      <w:r w:rsidR="007A3AF2" w:rsidRPr="00A64BE0">
        <w:t xml:space="preserve"> Техническому заданию Заказчика</w:t>
      </w:r>
      <w:r w:rsidRPr="00A64BE0">
        <w:t>. В случае невозможности или нецелесообразности дальнейш</w:t>
      </w:r>
      <w:r w:rsidR="00B24C86" w:rsidRPr="00A64BE0">
        <w:t>его</w:t>
      </w:r>
      <w:r w:rsidRPr="00A64BE0">
        <w:t xml:space="preserve"> </w:t>
      </w:r>
      <w:r w:rsidR="00B24C86" w:rsidRPr="00A64BE0">
        <w:t>выполнения работ</w:t>
      </w:r>
      <w:r w:rsidRPr="00A64BE0">
        <w:t>, Сторонами составляется соответствующий двусторонний акт, содержащий перечень обнаруженных дефектов и недостатков, необходимых доработок, в соответствии с которы</w:t>
      </w:r>
      <w:r w:rsidR="00A6460E" w:rsidRPr="00A64BE0">
        <w:t>ми По</w:t>
      </w:r>
      <w:r w:rsidR="00B24C86" w:rsidRPr="00A64BE0">
        <w:t>дрядчик</w:t>
      </w:r>
      <w:r w:rsidR="00A6460E" w:rsidRPr="00A64BE0">
        <w:t xml:space="preserve"> обязан в течение </w:t>
      </w:r>
      <w:r w:rsidR="00DF5B77" w:rsidRPr="00A64BE0">
        <w:t>5 (пяти</w:t>
      </w:r>
      <w:r w:rsidR="00A6460E" w:rsidRPr="00A64BE0">
        <w:t>)</w:t>
      </w:r>
      <w:r w:rsidRPr="00A64BE0">
        <w:t xml:space="preserve"> </w:t>
      </w:r>
      <w:r w:rsidR="00F336A6" w:rsidRPr="00A64BE0">
        <w:t xml:space="preserve">рабочих </w:t>
      </w:r>
      <w:r w:rsidRPr="00A64BE0">
        <w:t xml:space="preserve">дней либо произвести действия по устранению выявленных недостатков, указанных в акте, без дополнительной оплаты, либо прекратить </w:t>
      </w:r>
      <w:r w:rsidR="001F1EC2" w:rsidRPr="00A64BE0">
        <w:t>в</w:t>
      </w:r>
      <w:r w:rsidR="00B24C86" w:rsidRPr="00A64BE0">
        <w:t>ыполнение работ</w:t>
      </w:r>
      <w:r w:rsidRPr="00A64BE0">
        <w:t>.</w:t>
      </w:r>
    </w:p>
    <w:p w:rsidR="00D4749F" w:rsidRPr="00A64BE0" w:rsidRDefault="00D4749F" w:rsidP="005A37ED">
      <w:pPr>
        <w:pStyle w:val="ConsPlusNormal"/>
        <w:ind w:firstLine="426"/>
        <w:jc w:val="both"/>
        <w:rPr>
          <w:rFonts w:ascii="Times New Roman" w:eastAsiaTheme="minorHAnsi" w:hAnsi="Times New Roman" w:cs="Times New Roman"/>
          <w:sz w:val="24"/>
          <w:szCs w:val="24"/>
          <w:lang w:eastAsia="en-US"/>
        </w:rPr>
      </w:pPr>
      <w:r w:rsidRPr="00A64BE0">
        <w:rPr>
          <w:rFonts w:ascii="Times New Roman" w:hAnsi="Times New Roman" w:cs="Times New Roman"/>
          <w:sz w:val="24"/>
          <w:szCs w:val="24"/>
        </w:rPr>
        <w:t>3.</w:t>
      </w:r>
      <w:r w:rsidR="00D473E2">
        <w:rPr>
          <w:rFonts w:ascii="Times New Roman" w:hAnsi="Times New Roman" w:cs="Times New Roman"/>
          <w:sz w:val="24"/>
          <w:szCs w:val="24"/>
        </w:rPr>
        <w:t>7</w:t>
      </w:r>
      <w:r w:rsidRPr="00A64BE0">
        <w:rPr>
          <w:rFonts w:ascii="Times New Roman" w:hAnsi="Times New Roman" w:cs="Times New Roman"/>
          <w:sz w:val="24"/>
          <w:szCs w:val="24"/>
        </w:rPr>
        <w:t xml:space="preserve">. </w:t>
      </w:r>
      <w:r w:rsidRPr="00A64BE0">
        <w:rPr>
          <w:rFonts w:ascii="Times New Roman" w:eastAsiaTheme="minorHAnsi" w:hAnsi="Times New Roman" w:cs="Times New Roman"/>
          <w:sz w:val="24"/>
          <w:szCs w:val="24"/>
          <w:lang w:eastAsia="en-US"/>
        </w:rPr>
        <w:t xml:space="preserve">Если отступления в работе от условий </w:t>
      </w:r>
      <w:r w:rsidR="002650FF" w:rsidRPr="00A64BE0">
        <w:rPr>
          <w:rFonts w:ascii="Times New Roman" w:eastAsiaTheme="minorHAnsi" w:hAnsi="Times New Roman" w:cs="Times New Roman"/>
          <w:sz w:val="24"/>
          <w:szCs w:val="24"/>
          <w:lang w:eastAsia="en-US"/>
        </w:rPr>
        <w:t>Договор</w:t>
      </w:r>
      <w:r w:rsidRPr="00A64BE0">
        <w:rPr>
          <w:rFonts w:ascii="Times New Roman" w:eastAsiaTheme="minorHAnsi" w:hAnsi="Times New Roman" w:cs="Times New Roman"/>
          <w:sz w:val="24"/>
          <w:szCs w:val="24"/>
          <w:lang w:eastAsia="en-US"/>
        </w:rPr>
        <w:t>а или иные недостатки результата работы в установленный Заказчиком срок, указанный в п. 3.</w:t>
      </w:r>
      <w:r w:rsidR="00D473E2">
        <w:rPr>
          <w:rFonts w:ascii="Times New Roman" w:eastAsiaTheme="minorHAnsi" w:hAnsi="Times New Roman" w:cs="Times New Roman"/>
          <w:sz w:val="24"/>
          <w:szCs w:val="24"/>
          <w:lang w:eastAsia="en-US"/>
        </w:rPr>
        <w:t>6</w:t>
      </w:r>
      <w:r w:rsidRPr="00A64BE0">
        <w:rPr>
          <w:rFonts w:ascii="Times New Roman" w:eastAsiaTheme="minorHAnsi" w:hAnsi="Times New Roman" w:cs="Times New Roman"/>
          <w:sz w:val="24"/>
          <w:szCs w:val="24"/>
          <w:lang w:eastAsia="en-US"/>
        </w:rPr>
        <w:t xml:space="preserve"> настоящего </w:t>
      </w:r>
      <w:r w:rsidR="002650FF" w:rsidRPr="00A64BE0">
        <w:rPr>
          <w:rFonts w:ascii="Times New Roman" w:eastAsiaTheme="minorHAnsi" w:hAnsi="Times New Roman" w:cs="Times New Roman"/>
          <w:sz w:val="24"/>
          <w:szCs w:val="24"/>
          <w:lang w:eastAsia="en-US"/>
        </w:rPr>
        <w:t>Договор</w:t>
      </w:r>
      <w:r w:rsidRPr="00A64BE0">
        <w:rPr>
          <w:rFonts w:ascii="Times New Roman" w:eastAsiaTheme="minorHAnsi" w:hAnsi="Times New Roman" w:cs="Times New Roman"/>
          <w:sz w:val="24"/>
          <w:szCs w:val="24"/>
          <w:lang w:eastAsia="en-US"/>
        </w:rPr>
        <w:t xml:space="preserve">а, не были устранены либо являются существенными и неустранимыми, Заказчик вправе отказаться от исполнения </w:t>
      </w:r>
      <w:r w:rsidR="002650FF" w:rsidRPr="00A64BE0">
        <w:rPr>
          <w:rFonts w:ascii="Times New Roman" w:eastAsiaTheme="minorHAnsi" w:hAnsi="Times New Roman" w:cs="Times New Roman"/>
          <w:sz w:val="24"/>
          <w:szCs w:val="24"/>
          <w:lang w:eastAsia="en-US"/>
        </w:rPr>
        <w:t>Договор</w:t>
      </w:r>
      <w:r w:rsidRPr="00A64BE0">
        <w:rPr>
          <w:rFonts w:ascii="Times New Roman" w:eastAsiaTheme="minorHAnsi" w:hAnsi="Times New Roman" w:cs="Times New Roman"/>
          <w:sz w:val="24"/>
          <w:szCs w:val="24"/>
          <w:lang w:eastAsia="en-US"/>
        </w:rPr>
        <w:t>а и потребовать возмещения причиненных убытков.</w:t>
      </w:r>
    </w:p>
    <w:p w:rsidR="008C05E6" w:rsidRPr="00A64BE0" w:rsidRDefault="00D4749F" w:rsidP="005A37ED">
      <w:pPr>
        <w:pStyle w:val="ConsPlusNormal"/>
        <w:ind w:firstLine="426"/>
        <w:jc w:val="both"/>
        <w:rPr>
          <w:rFonts w:ascii="Times New Roman" w:eastAsiaTheme="minorHAnsi" w:hAnsi="Times New Roman" w:cs="Times New Roman"/>
          <w:sz w:val="24"/>
          <w:szCs w:val="24"/>
          <w:lang w:eastAsia="en-US"/>
        </w:rPr>
      </w:pPr>
      <w:r w:rsidRPr="00A64BE0">
        <w:rPr>
          <w:rFonts w:ascii="Times New Roman" w:hAnsi="Times New Roman" w:cs="Times New Roman"/>
          <w:sz w:val="24"/>
          <w:szCs w:val="24"/>
        </w:rPr>
        <w:t>3.</w:t>
      </w:r>
      <w:r w:rsidR="00D473E2">
        <w:rPr>
          <w:rFonts w:ascii="Times New Roman" w:hAnsi="Times New Roman" w:cs="Times New Roman"/>
          <w:sz w:val="24"/>
          <w:szCs w:val="24"/>
        </w:rPr>
        <w:t>8</w:t>
      </w:r>
      <w:r w:rsidR="008C05E6" w:rsidRPr="00A64BE0">
        <w:rPr>
          <w:rFonts w:ascii="Times New Roman" w:hAnsi="Times New Roman" w:cs="Times New Roman"/>
          <w:sz w:val="24"/>
          <w:szCs w:val="24"/>
        </w:rPr>
        <w:t>.</w:t>
      </w:r>
      <w:r w:rsidR="008C05E6" w:rsidRPr="00A64BE0">
        <w:rPr>
          <w:rFonts w:ascii="Times New Roman" w:hAnsi="Times New Roman" w:cs="Times New Roman"/>
        </w:rPr>
        <w:t xml:space="preserve"> </w:t>
      </w:r>
      <w:r w:rsidR="008C05E6" w:rsidRPr="00A64BE0">
        <w:rPr>
          <w:rFonts w:ascii="Times New Roman" w:eastAsiaTheme="minorHAnsi" w:hAnsi="Times New Roman" w:cs="Times New Roman"/>
          <w:sz w:val="24"/>
          <w:szCs w:val="24"/>
          <w:lang w:eastAsia="en-US"/>
        </w:rPr>
        <w:t xml:space="preserve">Заказчик, обнаруживший после приемки работы отступления в ней от </w:t>
      </w:r>
      <w:r w:rsidR="002650FF" w:rsidRPr="00A64BE0">
        <w:rPr>
          <w:rFonts w:ascii="Times New Roman" w:eastAsiaTheme="minorHAnsi" w:hAnsi="Times New Roman" w:cs="Times New Roman"/>
          <w:sz w:val="24"/>
          <w:szCs w:val="24"/>
          <w:lang w:eastAsia="en-US"/>
        </w:rPr>
        <w:t>Договор</w:t>
      </w:r>
      <w:r w:rsidR="008C05E6" w:rsidRPr="00A64BE0">
        <w:rPr>
          <w:rFonts w:ascii="Times New Roman" w:eastAsiaTheme="minorHAnsi" w:hAnsi="Times New Roman" w:cs="Times New Roman"/>
          <w:sz w:val="24"/>
          <w:szCs w:val="24"/>
          <w:lang w:eastAsia="en-US"/>
        </w:rPr>
        <w:t>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B7C05" w:rsidRPr="00A64BE0" w:rsidRDefault="00D4749F" w:rsidP="005A37ED">
      <w:pPr>
        <w:pStyle w:val="ConsPlusNormal"/>
        <w:ind w:firstLine="426"/>
        <w:jc w:val="both"/>
        <w:rPr>
          <w:rFonts w:ascii="Times New Roman" w:hAnsi="Times New Roman" w:cs="Times New Roman"/>
        </w:rPr>
      </w:pPr>
      <w:r w:rsidRPr="00A64BE0">
        <w:rPr>
          <w:rFonts w:ascii="Times New Roman" w:hAnsi="Times New Roman" w:cs="Times New Roman"/>
          <w:sz w:val="24"/>
          <w:szCs w:val="24"/>
        </w:rPr>
        <w:t>3.</w:t>
      </w:r>
      <w:r w:rsidR="00D473E2">
        <w:rPr>
          <w:rFonts w:ascii="Times New Roman" w:hAnsi="Times New Roman" w:cs="Times New Roman"/>
          <w:sz w:val="24"/>
          <w:szCs w:val="24"/>
        </w:rPr>
        <w:t>9</w:t>
      </w:r>
      <w:r w:rsidR="005F576E" w:rsidRPr="00A64BE0">
        <w:rPr>
          <w:rFonts w:ascii="Times New Roman" w:hAnsi="Times New Roman" w:cs="Times New Roman"/>
          <w:sz w:val="24"/>
          <w:szCs w:val="24"/>
        </w:rPr>
        <w:t xml:space="preserve">. </w:t>
      </w:r>
      <w:r w:rsidR="007B7C05" w:rsidRPr="00A64BE0">
        <w:rPr>
          <w:rFonts w:ascii="Times New Roman" w:hAnsi="Times New Roman" w:cs="Times New Roman"/>
          <w:sz w:val="24"/>
          <w:szCs w:val="24"/>
        </w:rPr>
        <w:t xml:space="preserve">При наличии разногласий между Сторонами по </w:t>
      </w:r>
      <w:r w:rsidRPr="00A64BE0">
        <w:rPr>
          <w:rFonts w:ascii="Times New Roman" w:eastAsiaTheme="minorHAnsi" w:hAnsi="Times New Roman" w:cs="Times New Roman"/>
          <w:sz w:val="24"/>
          <w:szCs w:val="24"/>
          <w:lang w:eastAsia="en-US"/>
        </w:rPr>
        <w:t>поводу недостатков выполненной работы или их причин</w:t>
      </w:r>
      <w:r w:rsidR="007B7C05" w:rsidRPr="00A64BE0">
        <w:rPr>
          <w:rFonts w:ascii="Times New Roman" w:hAnsi="Times New Roman" w:cs="Times New Roman"/>
          <w:sz w:val="24"/>
          <w:szCs w:val="24"/>
        </w:rPr>
        <w:t xml:space="preserve"> любая Сторона вправе требовать проведения экспертизы качества в соответствии с действующим законодательством.</w:t>
      </w:r>
      <w:r w:rsidRPr="00A64BE0">
        <w:rPr>
          <w:rFonts w:ascii="Times New Roman" w:hAnsi="Times New Roman" w:cs="Times New Roman"/>
          <w:sz w:val="24"/>
          <w:szCs w:val="24"/>
        </w:rPr>
        <w:t xml:space="preserve"> </w:t>
      </w:r>
      <w:r w:rsidRPr="00A64BE0">
        <w:rPr>
          <w:rFonts w:ascii="Times New Roman" w:eastAsiaTheme="minorHAnsi" w:hAnsi="Times New Roman" w:cs="Times New Roman"/>
          <w:sz w:val="24"/>
          <w:szCs w:val="24"/>
          <w:lang w:eastAsia="en-US"/>
        </w:rPr>
        <w:t xml:space="preserve">Расходы на экспертизу несет Подрядчик, за исключением случаев, когда экспертизой установлено отсутствие нарушений Подрядчиком </w:t>
      </w:r>
      <w:r w:rsidR="002650FF" w:rsidRPr="00A64BE0">
        <w:rPr>
          <w:rFonts w:ascii="Times New Roman" w:eastAsiaTheme="minorHAnsi" w:hAnsi="Times New Roman" w:cs="Times New Roman"/>
          <w:sz w:val="24"/>
          <w:szCs w:val="24"/>
          <w:lang w:eastAsia="en-US"/>
        </w:rPr>
        <w:t>Договор</w:t>
      </w:r>
      <w:r w:rsidRPr="00A64BE0">
        <w:rPr>
          <w:rFonts w:ascii="Times New Roman" w:eastAsiaTheme="minorHAnsi" w:hAnsi="Times New Roman" w:cs="Times New Roman"/>
          <w:sz w:val="24"/>
          <w:szCs w:val="24"/>
          <w:lang w:eastAsia="en-US"/>
        </w:rPr>
        <w:t>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B7C05" w:rsidRPr="00A64BE0" w:rsidRDefault="007B7C05" w:rsidP="005A37ED">
      <w:pPr>
        <w:pStyle w:val="ConsPlusNonformat"/>
        <w:widowControl/>
        <w:ind w:firstLine="426"/>
        <w:jc w:val="both"/>
        <w:rPr>
          <w:rFonts w:ascii="Times New Roman" w:hAnsi="Times New Roman" w:cs="Times New Roman"/>
          <w:sz w:val="24"/>
          <w:szCs w:val="24"/>
        </w:rPr>
      </w:pPr>
      <w:r w:rsidRPr="00A64BE0">
        <w:rPr>
          <w:rFonts w:ascii="Times New Roman" w:hAnsi="Times New Roman" w:cs="Times New Roman"/>
          <w:sz w:val="24"/>
          <w:szCs w:val="24"/>
        </w:rPr>
        <w:lastRenderedPageBreak/>
        <w:t>3.1</w:t>
      </w:r>
      <w:r w:rsidR="00D473E2">
        <w:rPr>
          <w:rFonts w:ascii="Times New Roman" w:hAnsi="Times New Roman" w:cs="Times New Roman"/>
          <w:sz w:val="24"/>
          <w:szCs w:val="24"/>
        </w:rPr>
        <w:t>0</w:t>
      </w:r>
      <w:r w:rsidRPr="00A64BE0">
        <w:rPr>
          <w:rFonts w:ascii="Times New Roman" w:hAnsi="Times New Roman" w:cs="Times New Roman"/>
          <w:sz w:val="24"/>
          <w:szCs w:val="24"/>
        </w:rPr>
        <w:t xml:space="preserve">. Право собственности на </w:t>
      </w:r>
      <w:r w:rsidR="008E24A5" w:rsidRPr="00A64BE0">
        <w:rPr>
          <w:rFonts w:ascii="Times New Roman" w:hAnsi="Times New Roman" w:cs="Times New Roman"/>
          <w:sz w:val="24"/>
          <w:szCs w:val="24"/>
        </w:rPr>
        <w:t>результат выполненных работ</w:t>
      </w:r>
      <w:r w:rsidRPr="00A64BE0">
        <w:rPr>
          <w:rFonts w:ascii="Times New Roman" w:hAnsi="Times New Roman" w:cs="Times New Roman"/>
          <w:sz w:val="24"/>
          <w:szCs w:val="24"/>
        </w:rPr>
        <w:t xml:space="preserve"> переходит к Заказчику с момента его передачи </w:t>
      </w:r>
      <w:r w:rsidR="00B24C86" w:rsidRPr="00A64BE0">
        <w:rPr>
          <w:rFonts w:ascii="Times New Roman" w:hAnsi="Times New Roman" w:cs="Times New Roman"/>
          <w:sz w:val="24"/>
          <w:szCs w:val="24"/>
        </w:rPr>
        <w:t>Подрядчико</w:t>
      </w:r>
      <w:r w:rsidRPr="00A64BE0">
        <w:rPr>
          <w:rFonts w:ascii="Times New Roman" w:hAnsi="Times New Roman" w:cs="Times New Roman"/>
          <w:sz w:val="24"/>
          <w:szCs w:val="24"/>
        </w:rPr>
        <w:t>м</w:t>
      </w:r>
      <w:r w:rsidR="009123F8" w:rsidRPr="00A64BE0">
        <w:rPr>
          <w:rFonts w:ascii="Times New Roman" w:hAnsi="Times New Roman" w:cs="Times New Roman"/>
          <w:sz w:val="24"/>
          <w:szCs w:val="24"/>
        </w:rPr>
        <w:t xml:space="preserve"> по акту приемки- передачи выполненных работ</w:t>
      </w:r>
      <w:r w:rsidRPr="00A64BE0">
        <w:rPr>
          <w:rFonts w:ascii="Times New Roman" w:hAnsi="Times New Roman" w:cs="Times New Roman"/>
          <w:sz w:val="24"/>
          <w:szCs w:val="24"/>
        </w:rPr>
        <w:t>.</w:t>
      </w:r>
      <w:r w:rsidR="00A6460E" w:rsidRPr="00A64BE0">
        <w:rPr>
          <w:rFonts w:ascii="Times New Roman" w:hAnsi="Times New Roman" w:cs="Times New Roman"/>
          <w:sz w:val="24"/>
          <w:szCs w:val="24"/>
        </w:rPr>
        <w:t xml:space="preserve"> </w:t>
      </w:r>
    </w:p>
    <w:p w:rsidR="00A414CF" w:rsidRPr="00A64BE0" w:rsidRDefault="007B7C05" w:rsidP="005A37ED">
      <w:pPr>
        <w:ind w:firstLine="426"/>
        <w:jc w:val="both"/>
      </w:pPr>
      <w:r w:rsidRPr="00A64BE0">
        <w:t>3.1</w:t>
      </w:r>
      <w:r w:rsidR="00D473E2">
        <w:t>1</w:t>
      </w:r>
      <w:r w:rsidRPr="00A64BE0">
        <w:t xml:space="preserve">. </w:t>
      </w:r>
      <w:r w:rsidR="00A414CF" w:rsidRPr="00A64BE0">
        <w:t>По согласованию с Заказчиком выполненные работы могут быть сданы досрочно.</w:t>
      </w:r>
    </w:p>
    <w:p w:rsidR="00CC5103" w:rsidRPr="00A64BE0" w:rsidRDefault="00D4749F" w:rsidP="005A37ED">
      <w:pPr>
        <w:pStyle w:val="ConsPlusNormal"/>
        <w:ind w:firstLine="426"/>
        <w:jc w:val="both"/>
        <w:rPr>
          <w:rFonts w:ascii="Times New Roman" w:eastAsiaTheme="minorHAnsi" w:hAnsi="Times New Roman" w:cs="Times New Roman"/>
          <w:sz w:val="24"/>
          <w:szCs w:val="24"/>
          <w:lang w:eastAsia="en-US"/>
        </w:rPr>
      </w:pPr>
      <w:r w:rsidRPr="00A64BE0">
        <w:rPr>
          <w:rFonts w:ascii="Times New Roman" w:hAnsi="Times New Roman" w:cs="Times New Roman"/>
          <w:sz w:val="24"/>
          <w:szCs w:val="24"/>
        </w:rPr>
        <w:t>3.1</w:t>
      </w:r>
      <w:r w:rsidR="00D473E2">
        <w:rPr>
          <w:rFonts w:ascii="Times New Roman" w:hAnsi="Times New Roman" w:cs="Times New Roman"/>
          <w:sz w:val="24"/>
          <w:szCs w:val="24"/>
        </w:rPr>
        <w:t>2</w:t>
      </w:r>
      <w:r w:rsidR="00664A83" w:rsidRPr="00A64BE0">
        <w:rPr>
          <w:rFonts w:ascii="Times New Roman" w:hAnsi="Times New Roman" w:cs="Times New Roman"/>
          <w:sz w:val="24"/>
          <w:szCs w:val="24"/>
        </w:rPr>
        <w:t>.</w:t>
      </w:r>
      <w:r w:rsidR="00664A83" w:rsidRPr="00A64BE0">
        <w:rPr>
          <w:rFonts w:ascii="Times New Roman" w:hAnsi="Times New Roman" w:cs="Times New Roman"/>
        </w:rPr>
        <w:t xml:space="preserve"> </w:t>
      </w:r>
      <w:r w:rsidR="00CC5103" w:rsidRPr="00A64BE0">
        <w:rPr>
          <w:rFonts w:ascii="Times New Roman" w:eastAsiaTheme="minorHAnsi" w:hAnsi="Times New Roman" w:cs="Times New Roman"/>
          <w:sz w:val="24"/>
          <w:szCs w:val="24"/>
          <w:lang w:eastAsia="en-US"/>
        </w:rPr>
        <w:t>Заказчик вправе осуществлять контроль и надзор за ходом и качеством выполняемых работ, соблюдением сроков их выполнения (графика), не вмешиваясь при этом в оперативно-хозяйственную деятельность Подрядчика.</w:t>
      </w:r>
    </w:p>
    <w:p w:rsidR="00CC5103" w:rsidRPr="00A64BE0" w:rsidRDefault="00CC5103" w:rsidP="005A37ED">
      <w:pPr>
        <w:pStyle w:val="ConsPlusNormal"/>
        <w:ind w:firstLine="426"/>
        <w:jc w:val="both"/>
        <w:rPr>
          <w:rFonts w:ascii="Times New Roman" w:eastAsiaTheme="minorHAnsi" w:hAnsi="Times New Roman" w:cs="Times New Roman"/>
          <w:sz w:val="24"/>
          <w:szCs w:val="24"/>
          <w:lang w:eastAsia="en-US"/>
        </w:rPr>
      </w:pPr>
      <w:r w:rsidRPr="00A64BE0">
        <w:rPr>
          <w:rFonts w:ascii="Times New Roman" w:eastAsiaTheme="minorHAnsi" w:hAnsi="Times New Roman" w:cs="Times New Roman"/>
          <w:sz w:val="24"/>
          <w:szCs w:val="24"/>
          <w:lang w:eastAsia="en-US"/>
        </w:rPr>
        <w:t>3.1</w:t>
      </w:r>
      <w:r w:rsidR="00D473E2">
        <w:rPr>
          <w:rFonts w:ascii="Times New Roman" w:eastAsiaTheme="minorHAnsi" w:hAnsi="Times New Roman" w:cs="Times New Roman"/>
          <w:sz w:val="24"/>
          <w:szCs w:val="24"/>
          <w:lang w:eastAsia="en-US"/>
        </w:rPr>
        <w:t>3</w:t>
      </w:r>
      <w:r w:rsidRPr="00A64BE0">
        <w:rPr>
          <w:rFonts w:ascii="Times New Roman" w:eastAsiaTheme="minorHAnsi" w:hAnsi="Times New Roman" w:cs="Times New Roman"/>
          <w:sz w:val="24"/>
          <w:szCs w:val="24"/>
          <w:lang w:eastAsia="en-US"/>
        </w:rPr>
        <w:t xml:space="preserve">. Заказчик, обнаруживший при осуществлении контроля и надзора за выполнением работ отступления от условий </w:t>
      </w:r>
      <w:r w:rsidR="002650FF" w:rsidRPr="00A64BE0">
        <w:rPr>
          <w:rFonts w:ascii="Times New Roman" w:eastAsiaTheme="minorHAnsi" w:hAnsi="Times New Roman" w:cs="Times New Roman"/>
          <w:sz w:val="24"/>
          <w:szCs w:val="24"/>
          <w:lang w:eastAsia="en-US"/>
        </w:rPr>
        <w:t>Договор</w:t>
      </w:r>
      <w:r w:rsidRPr="00A64BE0">
        <w:rPr>
          <w:rFonts w:ascii="Times New Roman" w:eastAsiaTheme="minorHAnsi" w:hAnsi="Times New Roman" w:cs="Times New Roman"/>
          <w:sz w:val="24"/>
          <w:szCs w:val="24"/>
          <w:lang w:eastAsia="en-US"/>
        </w:rPr>
        <w:t xml:space="preserve">а, которые могут ухудшить качество работ, или иные их недостатки, немедленно заявляет об этом Подрядчику. </w:t>
      </w:r>
    </w:p>
    <w:p w:rsidR="00CC5103" w:rsidRPr="00A64BE0" w:rsidRDefault="00CC5103" w:rsidP="005A37ED">
      <w:pPr>
        <w:autoSpaceDE w:val="0"/>
        <w:autoSpaceDN w:val="0"/>
        <w:adjustRightInd w:val="0"/>
        <w:ind w:firstLine="426"/>
        <w:jc w:val="both"/>
        <w:rPr>
          <w:rFonts w:eastAsiaTheme="minorHAnsi"/>
          <w:lang w:eastAsia="en-US"/>
        </w:rPr>
      </w:pPr>
      <w:r w:rsidRPr="00A64BE0">
        <w:rPr>
          <w:rFonts w:eastAsiaTheme="minorHAnsi"/>
          <w:lang w:eastAsia="en-US"/>
        </w:rPr>
        <w:t>3.1</w:t>
      </w:r>
      <w:r w:rsidR="00D473E2">
        <w:rPr>
          <w:rFonts w:eastAsiaTheme="minorHAnsi"/>
          <w:lang w:eastAsia="en-US"/>
        </w:rPr>
        <w:t>4</w:t>
      </w:r>
      <w:r w:rsidRPr="00A64BE0">
        <w:rPr>
          <w:rFonts w:eastAsiaTheme="minorHAnsi"/>
          <w:lang w:eastAsia="en-US"/>
        </w:rPr>
        <w:t xml:space="preserve">. Подрядчик обязан исполнять полученные в ходе выполнения работ указания Заказчика, если такие указания не противоречат условиям </w:t>
      </w:r>
      <w:r w:rsidR="002650FF" w:rsidRPr="00A64BE0">
        <w:rPr>
          <w:rFonts w:eastAsiaTheme="minorHAnsi"/>
          <w:lang w:eastAsia="en-US"/>
        </w:rPr>
        <w:t>Договор</w:t>
      </w:r>
      <w:r w:rsidRPr="00A64BE0">
        <w:rPr>
          <w:rFonts w:eastAsiaTheme="minorHAnsi"/>
          <w:lang w:eastAsia="en-US"/>
        </w:rPr>
        <w:t>а и не представляют собой вмешательство в оперативно-хозяйственную деятельность Подрядчика.</w:t>
      </w:r>
    </w:p>
    <w:p w:rsidR="00CC5103" w:rsidRPr="00A64BE0" w:rsidRDefault="00CC5103" w:rsidP="005A37ED">
      <w:pPr>
        <w:autoSpaceDE w:val="0"/>
        <w:autoSpaceDN w:val="0"/>
        <w:adjustRightInd w:val="0"/>
        <w:ind w:firstLine="426"/>
        <w:jc w:val="both"/>
        <w:rPr>
          <w:rFonts w:eastAsiaTheme="minorHAnsi"/>
          <w:lang w:eastAsia="en-US"/>
        </w:rPr>
      </w:pPr>
      <w:r w:rsidRPr="00A64BE0">
        <w:rPr>
          <w:rFonts w:eastAsiaTheme="minorHAnsi"/>
          <w:lang w:eastAsia="en-US"/>
        </w:rPr>
        <w:t>3.1</w:t>
      </w:r>
      <w:r w:rsidR="00D473E2">
        <w:rPr>
          <w:rFonts w:eastAsiaTheme="minorHAnsi"/>
          <w:lang w:eastAsia="en-US"/>
        </w:rPr>
        <w:t>5</w:t>
      </w:r>
      <w:r w:rsidRPr="00A64BE0">
        <w:rPr>
          <w:rFonts w:eastAsiaTheme="minorHAnsi"/>
          <w:lang w:eastAsia="en-US"/>
        </w:rPr>
        <w:t>.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481201" w:rsidRPr="00A64BE0" w:rsidRDefault="00481201" w:rsidP="005A37ED">
      <w:pPr>
        <w:pStyle w:val="ConsPlusNormal"/>
        <w:ind w:firstLine="426"/>
        <w:jc w:val="both"/>
        <w:rPr>
          <w:rFonts w:ascii="Times New Roman" w:eastAsiaTheme="minorHAnsi" w:hAnsi="Times New Roman" w:cs="Times New Roman"/>
          <w:sz w:val="24"/>
          <w:szCs w:val="24"/>
          <w:lang w:eastAsia="en-US"/>
        </w:rPr>
      </w:pPr>
      <w:r w:rsidRPr="00A64BE0">
        <w:rPr>
          <w:rFonts w:ascii="Times New Roman" w:eastAsiaTheme="minorHAnsi" w:hAnsi="Times New Roman" w:cs="Times New Roman"/>
          <w:sz w:val="24"/>
          <w:szCs w:val="24"/>
          <w:lang w:eastAsia="en-US"/>
        </w:rPr>
        <w:t>3.1</w:t>
      </w:r>
      <w:r w:rsidR="00D473E2">
        <w:rPr>
          <w:rFonts w:ascii="Times New Roman" w:eastAsiaTheme="minorHAnsi" w:hAnsi="Times New Roman" w:cs="Times New Roman"/>
          <w:sz w:val="24"/>
          <w:szCs w:val="24"/>
          <w:lang w:eastAsia="en-US"/>
        </w:rPr>
        <w:t>6</w:t>
      </w:r>
      <w:r w:rsidRPr="00A64BE0">
        <w:rPr>
          <w:rFonts w:ascii="Times New Roman" w:eastAsiaTheme="minorHAnsi" w:hAnsi="Times New Roman" w:cs="Times New Roman"/>
          <w:sz w:val="24"/>
          <w:szCs w:val="24"/>
          <w:lang w:eastAsia="en-US"/>
        </w:rPr>
        <w:t>.</w:t>
      </w:r>
      <w:r w:rsidRPr="00A64BE0">
        <w:rPr>
          <w:rFonts w:ascii="Times New Roman" w:eastAsiaTheme="minorHAnsi" w:hAnsi="Times New Roman" w:cs="Times New Roman"/>
          <w:lang w:eastAsia="en-US"/>
        </w:rPr>
        <w:t xml:space="preserve"> </w:t>
      </w:r>
      <w:r w:rsidRPr="00A64BE0">
        <w:rPr>
          <w:rFonts w:ascii="Times New Roman" w:eastAsiaTheme="minorHAnsi" w:hAnsi="Times New Roman" w:cs="Times New Roman"/>
          <w:sz w:val="24"/>
          <w:szCs w:val="24"/>
          <w:lang w:eastAsia="en-US"/>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w:t>
      </w:r>
      <w:r w:rsidR="007A3AF2" w:rsidRPr="00A64BE0">
        <w:rPr>
          <w:rFonts w:ascii="Times New Roman" w:eastAsiaTheme="minorHAnsi" w:hAnsi="Times New Roman" w:cs="Times New Roman"/>
          <w:sz w:val="24"/>
          <w:szCs w:val="24"/>
          <w:lang w:eastAsia="en-US"/>
        </w:rPr>
        <w:t>Договоре цели</w:t>
      </w:r>
      <w:r w:rsidR="00DF5B77" w:rsidRPr="00A64BE0">
        <w:rPr>
          <w:rFonts w:ascii="Times New Roman" w:eastAsiaTheme="minorHAnsi" w:hAnsi="Times New Roman" w:cs="Times New Roman"/>
          <w:sz w:val="24"/>
          <w:szCs w:val="24"/>
          <w:lang w:eastAsia="en-US"/>
        </w:rPr>
        <w:t>,</w:t>
      </w:r>
      <w:r w:rsidRPr="00A64BE0">
        <w:rPr>
          <w:rFonts w:ascii="Times New Roman" w:eastAsiaTheme="minorHAnsi" w:hAnsi="Times New Roman" w:cs="Times New Roman"/>
          <w:sz w:val="24"/>
          <w:szCs w:val="24"/>
          <w:lang w:eastAsia="en-US"/>
        </w:rPr>
        <w:t xml:space="preserve"> и не могут быть устранены Подрядчиком или Заказчиком.</w:t>
      </w:r>
    </w:p>
    <w:p w:rsidR="00CC5103" w:rsidRPr="00A64BE0" w:rsidRDefault="00CC5103" w:rsidP="00CC5103">
      <w:pPr>
        <w:pStyle w:val="ConsPlusNormal"/>
        <w:ind w:firstLine="540"/>
        <w:jc w:val="both"/>
        <w:rPr>
          <w:rFonts w:ascii="Times New Roman" w:eastAsiaTheme="minorHAnsi" w:hAnsi="Times New Roman" w:cs="Times New Roman"/>
          <w:sz w:val="24"/>
          <w:szCs w:val="24"/>
          <w:lang w:eastAsia="en-US"/>
        </w:rPr>
      </w:pPr>
    </w:p>
    <w:p w:rsidR="007B7C05" w:rsidRPr="00A64BE0" w:rsidRDefault="006910BC" w:rsidP="00635A6D">
      <w:pPr>
        <w:pStyle w:val="ConsPlusNonformat"/>
        <w:widowControl/>
        <w:ind w:left="-142"/>
        <w:jc w:val="center"/>
        <w:rPr>
          <w:rFonts w:ascii="Times New Roman" w:hAnsi="Times New Roman" w:cs="Times New Roman"/>
          <w:b/>
          <w:caps/>
          <w:sz w:val="24"/>
          <w:szCs w:val="24"/>
        </w:rPr>
      </w:pPr>
      <w:r w:rsidRPr="00A64BE0">
        <w:rPr>
          <w:rFonts w:ascii="Times New Roman" w:hAnsi="Times New Roman" w:cs="Times New Roman"/>
          <w:b/>
          <w:sz w:val="24"/>
          <w:szCs w:val="24"/>
        </w:rPr>
        <w:t>4</w:t>
      </w:r>
      <w:r w:rsidR="007B7C05" w:rsidRPr="00A64BE0">
        <w:rPr>
          <w:rFonts w:ascii="Times New Roman" w:hAnsi="Times New Roman" w:cs="Times New Roman"/>
          <w:b/>
          <w:sz w:val="24"/>
          <w:szCs w:val="24"/>
        </w:rPr>
        <w:t>. ОБЯЗАННОСТИ СТОРОН</w:t>
      </w:r>
    </w:p>
    <w:p w:rsidR="007B7C05" w:rsidRPr="00A64BE0" w:rsidRDefault="006910BC"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4</w:t>
      </w:r>
      <w:r w:rsidR="007B7C05" w:rsidRPr="00A64BE0">
        <w:rPr>
          <w:rFonts w:ascii="Times New Roman" w:hAnsi="Times New Roman" w:cs="Times New Roman"/>
          <w:sz w:val="24"/>
          <w:szCs w:val="24"/>
        </w:rPr>
        <w:t xml:space="preserve">.1. </w:t>
      </w:r>
      <w:r w:rsidR="00B24C86" w:rsidRPr="00A64BE0">
        <w:rPr>
          <w:rFonts w:ascii="Times New Roman" w:hAnsi="Times New Roman" w:cs="Times New Roman"/>
          <w:sz w:val="24"/>
          <w:szCs w:val="24"/>
        </w:rPr>
        <w:t>Подрядчик</w:t>
      </w:r>
      <w:r w:rsidR="007B7C05" w:rsidRPr="00A64BE0">
        <w:rPr>
          <w:rFonts w:ascii="Times New Roman" w:hAnsi="Times New Roman" w:cs="Times New Roman"/>
          <w:sz w:val="24"/>
          <w:szCs w:val="24"/>
        </w:rPr>
        <w:t xml:space="preserve"> обязан:</w:t>
      </w:r>
    </w:p>
    <w:p w:rsidR="007B7C05" w:rsidRPr="00A64BE0" w:rsidRDefault="006910BC"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осуществить</w:t>
      </w:r>
      <w:r w:rsidR="00B24C86" w:rsidRPr="00A64BE0">
        <w:rPr>
          <w:rFonts w:ascii="Times New Roman" w:hAnsi="Times New Roman" w:cs="Times New Roman"/>
          <w:sz w:val="24"/>
          <w:szCs w:val="24"/>
        </w:rPr>
        <w:t xml:space="preserve"> выполнение работ </w:t>
      </w:r>
      <w:r w:rsidR="007B7C05" w:rsidRPr="00A64BE0">
        <w:rPr>
          <w:rFonts w:ascii="Times New Roman" w:hAnsi="Times New Roman" w:cs="Times New Roman"/>
          <w:sz w:val="24"/>
          <w:szCs w:val="24"/>
        </w:rPr>
        <w:t xml:space="preserve">надлежащего </w:t>
      </w:r>
      <w:r w:rsidR="007A3AF2" w:rsidRPr="00A64BE0">
        <w:rPr>
          <w:rFonts w:ascii="Times New Roman" w:hAnsi="Times New Roman" w:cs="Times New Roman"/>
          <w:sz w:val="24"/>
          <w:szCs w:val="24"/>
        </w:rPr>
        <w:t>качества, в</w:t>
      </w:r>
      <w:r w:rsidR="007B7C05" w:rsidRPr="00A64BE0">
        <w:rPr>
          <w:rFonts w:ascii="Times New Roman" w:hAnsi="Times New Roman" w:cs="Times New Roman"/>
          <w:sz w:val="24"/>
          <w:szCs w:val="24"/>
        </w:rPr>
        <w:t xml:space="preserve"> срок, указанный в настоящем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е</w:t>
      </w:r>
      <w:r w:rsidR="00191529" w:rsidRPr="00A64BE0">
        <w:rPr>
          <w:rFonts w:ascii="Times New Roman" w:hAnsi="Times New Roman" w:cs="Times New Roman"/>
          <w:sz w:val="24"/>
          <w:szCs w:val="24"/>
        </w:rPr>
        <w:t xml:space="preserve"> в соответствии с Техническим заданием</w:t>
      </w:r>
      <w:r w:rsidR="003B1C60" w:rsidRPr="00A64BE0">
        <w:rPr>
          <w:rFonts w:ascii="Times New Roman" w:hAnsi="Times New Roman" w:cs="Times New Roman"/>
          <w:sz w:val="24"/>
          <w:szCs w:val="24"/>
        </w:rPr>
        <w:t xml:space="preserve"> и иными приложениями к настоящему Договору</w:t>
      </w:r>
      <w:r w:rsidR="007B7C05" w:rsidRPr="00A64BE0">
        <w:rPr>
          <w:rFonts w:ascii="Times New Roman" w:hAnsi="Times New Roman" w:cs="Times New Roman"/>
          <w:sz w:val="24"/>
          <w:szCs w:val="24"/>
        </w:rPr>
        <w:t>;</w:t>
      </w:r>
    </w:p>
    <w:p w:rsidR="000F737D" w:rsidRPr="00A64BE0" w:rsidRDefault="000F737D" w:rsidP="000F737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в течение 3 (трех) раб</w:t>
      </w:r>
      <w:r w:rsidR="003B1C60" w:rsidRPr="00A64BE0">
        <w:rPr>
          <w:rFonts w:ascii="Times New Roman" w:hAnsi="Times New Roman" w:cs="Times New Roman"/>
          <w:sz w:val="24"/>
          <w:szCs w:val="24"/>
        </w:rPr>
        <w:t>очих дней с момента заключения Д</w:t>
      </w:r>
      <w:r w:rsidRPr="00A64BE0">
        <w:rPr>
          <w:rFonts w:ascii="Times New Roman" w:hAnsi="Times New Roman" w:cs="Times New Roman"/>
          <w:sz w:val="24"/>
          <w:szCs w:val="24"/>
        </w:rPr>
        <w:t>оговора подготовить и согласовать с Заказчиком календарный график выполнения работ;</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доставлять</w:t>
      </w:r>
      <w:r w:rsidR="00191529" w:rsidRPr="00A64BE0">
        <w:rPr>
          <w:rFonts w:ascii="Times New Roman" w:hAnsi="Times New Roman" w:cs="Times New Roman"/>
          <w:sz w:val="24"/>
          <w:szCs w:val="24"/>
        </w:rPr>
        <w:t xml:space="preserve"> и разгружать</w:t>
      </w:r>
      <w:r w:rsidRPr="00A64BE0">
        <w:rPr>
          <w:rFonts w:ascii="Times New Roman" w:hAnsi="Times New Roman" w:cs="Times New Roman"/>
          <w:sz w:val="24"/>
          <w:szCs w:val="24"/>
        </w:rPr>
        <w:t xml:space="preserve"> </w:t>
      </w:r>
      <w:r w:rsidR="00D473E2">
        <w:rPr>
          <w:rFonts w:ascii="Times New Roman" w:hAnsi="Times New Roman" w:cs="Times New Roman"/>
          <w:sz w:val="24"/>
          <w:szCs w:val="24"/>
        </w:rPr>
        <w:t>оборудование</w:t>
      </w:r>
      <w:r w:rsidRPr="00A64BE0">
        <w:rPr>
          <w:rFonts w:ascii="Times New Roman" w:hAnsi="Times New Roman" w:cs="Times New Roman"/>
          <w:sz w:val="24"/>
          <w:szCs w:val="24"/>
        </w:rPr>
        <w:t xml:space="preserve"> </w:t>
      </w:r>
      <w:r w:rsidR="00B24C86" w:rsidRPr="00A64BE0">
        <w:rPr>
          <w:rFonts w:ascii="Times New Roman" w:hAnsi="Times New Roman" w:cs="Times New Roman"/>
          <w:sz w:val="24"/>
          <w:szCs w:val="24"/>
        </w:rPr>
        <w:t>по</w:t>
      </w:r>
      <w:r w:rsidR="006910BC" w:rsidRPr="00A64BE0">
        <w:rPr>
          <w:rFonts w:ascii="Times New Roman" w:hAnsi="Times New Roman" w:cs="Times New Roman"/>
          <w:sz w:val="24"/>
          <w:szCs w:val="24"/>
        </w:rPr>
        <w:t xml:space="preserve"> мест</w:t>
      </w:r>
      <w:r w:rsidR="00B24C86" w:rsidRPr="00A64BE0">
        <w:rPr>
          <w:rFonts w:ascii="Times New Roman" w:hAnsi="Times New Roman" w:cs="Times New Roman"/>
          <w:sz w:val="24"/>
          <w:szCs w:val="24"/>
        </w:rPr>
        <w:t>у</w:t>
      </w:r>
      <w:r w:rsidR="006910BC" w:rsidRPr="00A64BE0">
        <w:rPr>
          <w:rFonts w:ascii="Times New Roman" w:hAnsi="Times New Roman" w:cs="Times New Roman"/>
          <w:sz w:val="24"/>
          <w:szCs w:val="24"/>
        </w:rPr>
        <w:t xml:space="preserve"> </w:t>
      </w:r>
      <w:r w:rsidR="00B24C86" w:rsidRPr="00A64BE0">
        <w:rPr>
          <w:rFonts w:ascii="Times New Roman" w:hAnsi="Times New Roman" w:cs="Times New Roman"/>
          <w:sz w:val="24"/>
          <w:szCs w:val="24"/>
        </w:rPr>
        <w:t>выполнения работ</w:t>
      </w:r>
      <w:r w:rsidR="006910BC" w:rsidRPr="00A64BE0">
        <w:rPr>
          <w:rFonts w:ascii="Times New Roman" w:hAnsi="Times New Roman" w:cs="Times New Roman"/>
          <w:sz w:val="24"/>
          <w:szCs w:val="24"/>
        </w:rPr>
        <w:t xml:space="preserve"> </w:t>
      </w:r>
      <w:r w:rsidRPr="00A64BE0">
        <w:rPr>
          <w:rFonts w:ascii="Times New Roman" w:hAnsi="Times New Roman" w:cs="Times New Roman"/>
          <w:sz w:val="24"/>
          <w:szCs w:val="24"/>
        </w:rPr>
        <w:t xml:space="preserve">на собственном </w:t>
      </w:r>
      <w:r w:rsidR="006910BC" w:rsidRPr="00A64BE0">
        <w:rPr>
          <w:rFonts w:ascii="Times New Roman" w:hAnsi="Times New Roman" w:cs="Times New Roman"/>
          <w:sz w:val="24"/>
          <w:szCs w:val="24"/>
        </w:rPr>
        <w:t>или арендованном</w:t>
      </w:r>
      <w:r w:rsidRPr="00A64BE0">
        <w:rPr>
          <w:rFonts w:ascii="Times New Roman" w:hAnsi="Times New Roman" w:cs="Times New Roman"/>
          <w:sz w:val="24"/>
          <w:szCs w:val="24"/>
        </w:rPr>
        <w:t xml:space="preserve"> транспортном средстве;</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xml:space="preserve">- устранять недостатки </w:t>
      </w:r>
      <w:r w:rsidR="007357F8" w:rsidRPr="00A64BE0">
        <w:rPr>
          <w:rFonts w:ascii="Times New Roman" w:hAnsi="Times New Roman" w:cs="Times New Roman"/>
          <w:sz w:val="24"/>
          <w:szCs w:val="24"/>
        </w:rPr>
        <w:t xml:space="preserve">выполненных работ </w:t>
      </w:r>
      <w:r w:rsidRPr="00A64BE0">
        <w:rPr>
          <w:rFonts w:ascii="Times New Roman" w:hAnsi="Times New Roman" w:cs="Times New Roman"/>
          <w:sz w:val="24"/>
          <w:szCs w:val="24"/>
        </w:rPr>
        <w:t xml:space="preserve">по требованию Заказчика в срок, </w:t>
      </w:r>
      <w:r w:rsidR="003B1C60" w:rsidRPr="00A64BE0">
        <w:rPr>
          <w:rFonts w:ascii="Times New Roman" w:hAnsi="Times New Roman" w:cs="Times New Roman"/>
          <w:sz w:val="24"/>
          <w:szCs w:val="24"/>
        </w:rPr>
        <w:t>указанный в п. 3.</w:t>
      </w:r>
      <w:r w:rsidR="00D473E2">
        <w:rPr>
          <w:rFonts w:ascii="Times New Roman" w:hAnsi="Times New Roman" w:cs="Times New Roman"/>
          <w:sz w:val="24"/>
          <w:szCs w:val="24"/>
        </w:rPr>
        <w:t>6</w:t>
      </w:r>
      <w:r w:rsidR="006D22E8" w:rsidRPr="00A64BE0">
        <w:rPr>
          <w:rFonts w:ascii="Times New Roman" w:hAnsi="Times New Roman" w:cs="Times New Roman"/>
          <w:sz w:val="24"/>
          <w:szCs w:val="24"/>
        </w:rPr>
        <w:t xml:space="preserve"> настоящего </w:t>
      </w:r>
      <w:r w:rsidR="002650FF" w:rsidRPr="00A64BE0">
        <w:rPr>
          <w:rFonts w:ascii="Times New Roman" w:hAnsi="Times New Roman" w:cs="Times New Roman"/>
          <w:sz w:val="24"/>
          <w:szCs w:val="24"/>
        </w:rPr>
        <w:t>Договор</w:t>
      </w:r>
      <w:r w:rsidR="006D22E8" w:rsidRPr="00A64BE0">
        <w:rPr>
          <w:rFonts w:ascii="Times New Roman" w:hAnsi="Times New Roman" w:cs="Times New Roman"/>
          <w:sz w:val="24"/>
          <w:szCs w:val="24"/>
        </w:rPr>
        <w:t>а</w:t>
      </w:r>
      <w:r w:rsidRPr="00A64BE0">
        <w:rPr>
          <w:rFonts w:ascii="Times New Roman" w:hAnsi="Times New Roman" w:cs="Times New Roman"/>
          <w:sz w:val="24"/>
          <w:szCs w:val="24"/>
        </w:rPr>
        <w:t xml:space="preserve">. Расходы, связанные с устранением </w:t>
      </w:r>
      <w:r w:rsidR="002567F1" w:rsidRPr="00A64BE0">
        <w:rPr>
          <w:rFonts w:ascii="Times New Roman" w:hAnsi="Times New Roman" w:cs="Times New Roman"/>
          <w:sz w:val="24"/>
          <w:szCs w:val="24"/>
        </w:rPr>
        <w:t>недостатков выполненных работ,</w:t>
      </w:r>
      <w:r w:rsidR="00165AD6" w:rsidRPr="00A64BE0">
        <w:rPr>
          <w:rFonts w:ascii="Times New Roman" w:hAnsi="Times New Roman" w:cs="Times New Roman"/>
          <w:sz w:val="24"/>
          <w:szCs w:val="24"/>
        </w:rPr>
        <w:t xml:space="preserve"> </w:t>
      </w:r>
      <w:r w:rsidRPr="00A64BE0">
        <w:rPr>
          <w:rFonts w:ascii="Times New Roman" w:hAnsi="Times New Roman" w:cs="Times New Roman"/>
          <w:sz w:val="24"/>
          <w:szCs w:val="24"/>
        </w:rPr>
        <w:t xml:space="preserve">несет </w:t>
      </w:r>
      <w:r w:rsidR="00165AD6" w:rsidRPr="00A64BE0">
        <w:rPr>
          <w:rFonts w:ascii="Times New Roman" w:hAnsi="Times New Roman" w:cs="Times New Roman"/>
          <w:sz w:val="24"/>
          <w:szCs w:val="24"/>
        </w:rPr>
        <w:t>Подрядчик</w:t>
      </w:r>
      <w:r w:rsidRPr="00A64BE0">
        <w:rPr>
          <w:rFonts w:ascii="Times New Roman" w:hAnsi="Times New Roman" w:cs="Times New Roman"/>
          <w:sz w:val="24"/>
          <w:szCs w:val="24"/>
        </w:rPr>
        <w:t>;</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xml:space="preserve">- согласовывать </w:t>
      </w:r>
      <w:r w:rsidR="00191529" w:rsidRPr="00A64BE0">
        <w:rPr>
          <w:rFonts w:ascii="Times New Roman" w:hAnsi="Times New Roman" w:cs="Times New Roman"/>
          <w:sz w:val="24"/>
          <w:szCs w:val="24"/>
        </w:rPr>
        <w:t xml:space="preserve">с Заказчиком </w:t>
      </w:r>
      <w:r w:rsidRPr="00A64BE0">
        <w:rPr>
          <w:rFonts w:ascii="Times New Roman" w:hAnsi="Times New Roman" w:cs="Times New Roman"/>
          <w:sz w:val="24"/>
          <w:szCs w:val="24"/>
        </w:rPr>
        <w:t xml:space="preserve">порядок </w:t>
      </w:r>
      <w:r w:rsidR="001800AE" w:rsidRPr="00A64BE0">
        <w:rPr>
          <w:rFonts w:ascii="Times New Roman" w:hAnsi="Times New Roman" w:cs="Times New Roman"/>
          <w:sz w:val="24"/>
          <w:szCs w:val="24"/>
        </w:rPr>
        <w:t>выполнения работ</w:t>
      </w:r>
      <w:r w:rsidRPr="00A64BE0">
        <w:rPr>
          <w:rFonts w:ascii="Times New Roman" w:hAnsi="Times New Roman" w:cs="Times New Roman"/>
          <w:sz w:val="24"/>
          <w:szCs w:val="24"/>
        </w:rPr>
        <w:t xml:space="preserve"> и обеспечивать его соблюдение;</w:t>
      </w:r>
    </w:p>
    <w:p w:rsidR="007B7C05" w:rsidRPr="00A64BE0" w:rsidRDefault="001800AE"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xml:space="preserve">- </w:t>
      </w:r>
      <w:r w:rsidR="007B7C05" w:rsidRPr="00A64BE0">
        <w:rPr>
          <w:rFonts w:ascii="Times New Roman" w:hAnsi="Times New Roman" w:cs="Times New Roman"/>
          <w:sz w:val="24"/>
          <w:szCs w:val="24"/>
        </w:rPr>
        <w:t xml:space="preserve">осуществлять </w:t>
      </w:r>
      <w:r w:rsidRPr="00A64BE0">
        <w:rPr>
          <w:rFonts w:ascii="Times New Roman" w:hAnsi="Times New Roman" w:cs="Times New Roman"/>
          <w:sz w:val="24"/>
          <w:szCs w:val="24"/>
        </w:rPr>
        <w:t>вы</w:t>
      </w:r>
      <w:r w:rsidR="00191529" w:rsidRPr="00A64BE0">
        <w:rPr>
          <w:rFonts w:ascii="Times New Roman" w:hAnsi="Times New Roman" w:cs="Times New Roman"/>
          <w:sz w:val="24"/>
          <w:szCs w:val="24"/>
        </w:rPr>
        <w:t xml:space="preserve">полнение работ </w:t>
      </w:r>
      <w:r w:rsidR="00803A84" w:rsidRPr="00D473E2">
        <w:rPr>
          <w:rFonts w:ascii="Times New Roman" w:hAnsi="Times New Roman" w:cs="Times New Roman"/>
          <w:b/>
          <w:sz w:val="24"/>
          <w:szCs w:val="24"/>
          <w:u w:val="single"/>
        </w:rPr>
        <w:t>лично</w:t>
      </w:r>
      <w:r w:rsidR="00803A84" w:rsidRPr="00A64BE0">
        <w:rPr>
          <w:rFonts w:ascii="Times New Roman" w:hAnsi="Times New Roman" w:cs="Times New Roman"/>
          <w:sz w:val="24"/>
          <w:szCs w:val="24"/>
        </w:rPr>
        <w:t xml:space="preserve"> </w:t>
      </w:r>
      <w:r w:rsidR="00191529" w:rsidRPr="00A64BE0">
        <w:rPr>
          <w:rFonts w:ascii="Times New Roman" w:hAnsi="Times New Roman" w:cs="Times New Roman"/>
          <w:sz w:val="24"/>
          <w:szCs w:val="24"/>
        </w:rPr>
        <w:t>своим иждивением</w:t>
      </w:r>
      <w:r w:rsidRPr="00A64BE0">
        <w:rPr>
          <w:rFonts w:ascii="Times New Roman" w:hAnsi="Times New Roman" w:cs="Times New Roman"/>
          <w:sz w:val="24"/>
          <w:szCs w:val="24"/>
        </w:rPr>
        <w:t>. П</w:t>
      </w:r>
      <w:r w:rsidR="007B7C05" w:rsidRPr="00A64BE0">
        <w:rPr>
          <w:rFonts w:ascii="Times New Roman" w:hAnsi="Times New Roman" w:cs="Times New Roman"/>
          <w:sz w:val="24"/>
          <w:szCs w:val="24"/>
        </w:rPr>
        <w:t>ривлечение третьих лиц</w:t>
      </w:r>
      <w:r w:rsidR="00191529" w:rsidRPr="00A64BE0">
        <w:rPr>
          <w:rFonts w:ascii="Times New Roman" w:hAnsi="Times New Roman" w:cs="Times New Roman"/>
          <w:sz w:val="24"/>
          <w:szCs w:val="24"/>
        </w:rPr>
        <w:t xml:space="preserve"> к выполнению работ</w:t>
      </w:r>
      <w:r w:rsidR="007B7C05" w:rsidRPr="00A64BE0">
        <w:rPr>
          <w:rFonts w:ascii="Times New Roman" w:hAnsi="Times New Roman" w:cs="Times New Roman"/>
          <w:sz w:val="24"/>
          <w:szCs w:val="24"/>
        </w:rPr>
        <w:t xml:space="preserve"> </w:t>
      </w:r>
      <w:r w:rsidR="002567F1" w:rsidRPr="00A64BE0">
        <w:rPr>
          <w:rFonts w:ascii="Times New Roman" w:hAnsi="Times New Roman" w:cs="Times New Roman"/>
          <w:sz w:val="24"/>
          <w:szCs w:val="24"/>
        </w:rPr>
        <w:t>невозможно</w:t>
      </w:r>
      <w:r w:rsidR="007B7C05" w:rsidRPr="00A64BE0">
        <w:rPr>
          <w:rFonts w:ascii="Times New Roman" w:hAnsi="Times New Roman" w:cs="Times New Roman"/>
          <w:sz w:val="24"/>
          <w:szCs w:val="24"/>
        </w:rPr>
        <w:t>;</w:t>
      </w:r>
    </w:p>
    <w:p w:rsidR="00664A83" w:rsidRPr="00A64BE0" w:rsidRDefault="00664A83" w:rsidP="00664A83">
      <w:pPr>
        <w:pStyle w:val="ConsPlusNormal"/>
        <w:ind w:firstLine="540"/>
        <w:jc w:val="both"/>
        <w:rPr>
          <w:rFonts w:ascii="Times New Roman" w:eastAsiaTheme="minorHAnsi" w:hAnsi="Times New Roman" w:cs="Times New Roman"/>
          <w:sz w:val="24"/>
          <w:szCs w:val="24"/>
          <w:lang w:eastAsia="en-US"/>
        </w:rPr>
      </w:pPr>
      <w:r w:rsidRPr="00A64BE0">
        <w:rPr>
          <w:rFonts w:ascii="Times New Roman" w:hAnsi="Times New Roman" w:cs="Times New Roman"/>
          <w:sz w:val="24"/>
          <w:szCs w:val="24"/>
        </w:rPr>
        <w:t xml:space="preserve">- </w:t>
      </w:r>
      <w:bookmarkStart w:id="0" w:name="Par0"/>
      <w:bookmarkEnd w:id="0"/>
      <w:r w:rsidRPr="00A64BE0">
        <w:rPr>
          <w:rFonts w:ascii="Times New Roman" w:eastAsiaTheme="minorHAnsi" w:hAnsi="Times New Roman" w:cs="Times New Roman"/>
          <w:sz w:val="24"/>
          <w:szCs w:val="24"/>
          <w:lang w:eastAsia="en-US"/>
        </w:rPr>
        <w:t xml:space="preserve"> немедленно предупредить Заказчика и до получения от него указаний приостановить работу при обнаружении:</w:t>
      </w:r>
    </w:p>
    <w:p w:rsidR="00664A83" w:rsidRPr="00A64BE0" w:rsidRDefault="00664A83" w:rsidP="00664A83">
      <w:pPr>
        <w:autoSpaceDE w:val="0"/>
        <w:autoSpaceDN w:val="0"/>
        <w:adjustRightInd w:val="0"/>
        <w:ind w:firstLine="540"/>
        <w:jc w:val="both"/>
        <w:rPr>
          <w:rFonts w:eastAsiaTheme="minorHAnsi"/>
          <w:lang w:eastAsia="en-US"/>
        </w:rPr>
      </w:pPr>
      <w:r w:rsidRPr="00A64BE0">
        <w:rPr>
          <w:rFonts w:eastAsiaTheme="minorHAnsi"/>
          <w:lang w:eastAsia="en-US"/>
        </w:rPr>
        <w:t>непригодности предоставленной Заказчиком технической документации;</w:t>
      </w:r>
    </w:p>
    <w:p w:rsidR="00664A83" w:rsidRPr="00A64BE0" w:rsidRDefault="00664A83" w:rsidP="00664A83">
      <w:pPr>
        <w:autoSpaceDE w:val="0"/>
        <w:autoSpaceDN w:val="0"/>
        <w:adjustRightInd w:val="0"/>
        <w:ind w:firstLine="540"/>
        <w:jc w:val="both"/>
        <w:rPr>
          <w:rFonts w:eastAsiaTheme="minorHAnsi"/>
          <w:lang w:eastAsia="en-US"/>
        </w:rPr>
      </w:pPr>
      <w:r w:rsidRPr="00A64BE0">
        <w:rPr>
          <w:rFonts w:eastAsiaTheme="minorHAnsi"/>
          <w:lang w:eastAsia="en-US"/>
        </w:rPr>
        <w:t>возможных неблагоприятных для Заказчика последствий выполнения его указаний о способе исполнения работы;</w:t>
      </w:r>
    </w:p>
    <w:p w:rsidR="00664A83" w:rsidRPr="00A64BE0" w:rsidRDefault="00664A83" w:rsidP="00664A83">
      <w:pPr>
        <w:autoSpaceDE w:val="0"/>
        <w:autoSpaceDN w:val="0"/>
        <w:adjustRightInd w:val="0"/>
        <w:ind w:firstLine="540"/>
        <w:jc w:val="both"/>
        <w:rPr>
          <w:rFonts w:eastAsiaTheme="minorHAnsi"/>
          <w:lang w:eastAsia="en-US"/>
        </w:rPr>
      </w:pPr>
      <w:r w:rsidRPr="00A64BE0">
        <w:rPr>
          <w:rFonts w:eastAsiaTheme="minorHAnsi"/>
          <w:lang w:eastAsia="en-US"/>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64A83" w:rsidRPr="00A64BE0" w:rsidRDefault="00664A83" w:rsidP="00664A83">
      <w:pPr>
        <w:autoSpaceDE w:val="0"/>
        <w:autoSpaceDN w:val="0"/>
        <w:adjustRightInd w:val="0"/>
        <w:ind w:firstLine="540"/>
        <w:jc w:val="both"/>
        <w:rPr>
          <w:rFonts w:eastAsiaTheme="minorHAnsi"/>
          <w:lang w:eastAsia="en-US"/>
        </w:rPr>
      </w:pPr>
      <w:r w:rsidRPr="00A64BE0">
        <w:rPr>
          <w:rFonts w:eastAsiaTheme="minorHAnsi"/>
          <w:lang w:eastAsia="en-US"/>
        </w:rPr>
        <w:t>Подрядчик,</w:t>
      </w:r>
      <w:r w:rsidR="009010F3" w:rsidRPr="00A64BE0">
        <w:rPr>
          <w:rFonts w:eastAsiaTheme="minorHAnsi"/>
          <w:lang w:eastAsia="en-US"/>
        </w:rPr>
        <w:t xml:space="preserve"> не предупредивший З</w:t>
      </w:r>
      <w:r w:rsidRPr="00A64BE0">
        <w:rPr>
          <w:rFonts w:eastAsiaTheme="minorHAnsi"/>
          <w:lang w:eastAsia="en-US"/>
        </w:rPr>
        <w:t xml:space="preserve">аказчика о вышеуказанных обстоятельствах либо продолживший работу, не дожидаясь истечения указанного в </w:t>
      </w:r>
      <w:r w:rsidR="002650FF" w:rsidRPr="00A64BE0">
        <w:rPr>
          <w:rFonts w:eastAsiaTheme="minorHAnsi"/>
          <w:lang w:eastAsia="en-US"/>
        </w:rPr>
        <w:t>Договор</w:t>
      </w:r>
      <w:r w:rsidRPr="00A64BE0">
        <w:rPr>
          <w:rFonts w:eastAsiaTheme="minorHAnsi"/>
          <w:lang w:eastAsia="en-US"/>
        </w:rPr>
        <w:t>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664A83" w:rsidRPr="00A64BE0" w:rsidRDefault="00664A83" w:rsidP="008C05E6">
      <w:pPr>
        <w:autoSpaceDE w:val="0"/>
        <w:autoSpaceDN w:val="0"/>
        <w:adjustRightInd w:val="0"/>
        <w:ind w:firstLine="540"/>
        <w:jc w:val="both"/>
        <w:rPr>
          <w:rFonts w:eastAsiaTheme="minorHAnsi"/>
          <w:lang w:eastAsia="en-US"/>
        </w:rPr>
      </w:pPr>
      <w:r w:rsidRPr="00A64BE0">
        <w:rPr>
          <w:rFonts w:eastAsiaTheme="minorHAnsi"/>
          <w:lang w:eastAsia="en-US"/>
        </w:rPr>
        <w:t>Если Заказчик, несмотря на своевременное и обоснованное предупреждение со стороны Подрядчика о вышеуказанных обстоятельствах в разумный срок не заменит непригодную техническую документацию, не изменит указаний о способе выполнения работы или не примет других необходимых мер для устранения обстоятельс</w:t>
      </w:r>
      <w:r w:rsidR="008C05E6" w:rsidRPr="00A64BE0">
        <w:rPr>
          <w:rFonts w:eastAsiaTheme="minorHAnsi"/>
          <w:lang w:eastAsia="en-US"/>
        </w:rPr>
        <w:t>тв, грозящих ее годности, П</w:t>
      </w:r>
      <w:r w:rsidRPr="00A64BE0">
        <w:rPr>
          <w:rFonts w:eastAsiaTheme="minorHAnsi"/>
          <w:lang w:eastAsia="en-US"/>
        </w:rPr>
        <w:t xml:space="preserve">одрядчик вправе отказаться от исполнения </w:t>
      </w:r>
      <w:r w:rsidR="002650FF" w:rsidRPr="00A64BE0">
        <w:rPr>
          <w:rFonts w:eastAsiaTheme="minorHAnsi"/>
          <w:lang w:eastAsia="en-US"/>
        </w:rPr>
        <w:t>Договор</w:t>
      </w:r>
      <w:r w:rsidRPr="00A64BE0">
        <w:rPr>
          <w:rFonts w:eastAsiaTheme="minorHAnsi"/>
          <w:lang w:eastAsia="en-US"/>
        </w:rPr>
        <w:t>а и потребовать возмещения причи</w:t>
      </w:r>
      <w:r w:rsidR="008C05E6" w:rsidRPr="00A64BE0">
        <w:rPr>
          <w:rFonts w:eastAsiaTheme="minorHAnsi"/>
          <w:lang w:eastAsia="en-US"/>
        </w:rPr>
        <w:t>ненных его прекращением убытков;</w:t>
      </w:r>
    </w:p>
    <w:p w:rsidR="00CC5103" w:rsidRPr="00A64BE0" w:rsidRDefault="00CC5103" w:rsidP="00CC5103">
      <w:pPr>
        <w:pStyle w:val="ConsPlusNormal"/>
        <w:ind w:firstLine="540"/>
        <w:jc w:val="both"/>
        <w:rPr>
          <w:rFonts w:ascii="Times New Roman" w:eastAsiaTheme="minorHAnsi" w:hAnsi="Times New Roman" w:cs="Times New Roman"/>
          <w:bCs/>
          <w:sz w:val="24"/>
          <w:szCs w:val="24"/>
          <w:lang w:eastAsia="en-US"/>
        </w:rPr>
      </w:pPr>
      <w:r w:rsidRPr="00A64BE0">
        <w:rPr>
          <w:rFonts w:ascii="Times New Roman" w:eastAsiaTheme="minorHAnsi" w:hAnsi="Times New Roman" w:cs="Times New Roman"/>
          <w:sz w:val="24"/>
          <w:szCs w:val="24"/>
          <w:lang w:eastAsia="en-US"/>
        </w:rPr>
        <w:t>-</w:t>
      </w:r>
      <w:r w:rsidRPr="00A64BE0">
        <w:rPr>
          <w:rFonts w:ascii="Times New Roman" w:eastAsiaTheme="minorHAnsi" w:hAnsi="Times New Roman" w:cs="Times New Roman"/>
          <w:lang w:eastAsia="en-US"/>
        </w:rPr>
        <w:t xml:space="preserve">  </w:t>
      </w:r>
      <w:r w:rsidRPr="00A64BE0">
        <w:rPr>
          <w:rFonts w:ascii="Times New Roman" w:eastAsiaTheme="minorHAnsi" w:hAnsi="Times New Roman" w:cs="Times New Roman"/>
          <w:bCs/>
          <w:sz w:val="24"/>
          <w:szCs w:val="24"/>
          <w:lang w:eastAsia="en-US"/>
        </w:rPr>
        <w:t>соблюдать при выполнении работ требования закона и иных правовых актов об охране окружающей среды и о безопасности работ;</w:t>
      </w:r>
    </w:p>
    <w:p w:rsidR="00817B61" w:rsidRPr="00A64BE0" w:rsidRDefault="00817B61" w:rsidP="00817B61">
      <w:pPr>
        <w:ind w:firstLine="426"/>
        <w:jc w:val="both"/>
        <w:rPr>
          <w:rFonts w:eastAsiaTheme="minorHAnsi"/>
          <w:bCs/>
          <w:lang w:eastAsia="en-US"/>
        </w:rPr>
      </w:pPr>
      <w:r w:rsidRPr="00A64BE0">
        <w:rPr>
          <w:rFonts w:eastAsiaTheme="minorHAnsi"/>
          <w:bCs/>
          <w:lang w:eastAsia="en-US"/>
        </w:rPr>
        <w:lastRenderedPageBreak/>
        <w:t xml:space="preserve">- </w:t>
      </w:r>
      <w:r w:rsidRPr="00A64BE0">
        <w:t>обладать достаточным количеством собственного персонала для выполнения работ в указанный в Договоре срок, имеющего необходимые профессиональные знания и квалификацию. Персонал Подрядчика должен знать и применять требования правил, инструкций и других НПА в части соблюдения требований ОТ, ПТЭ, ППБ и внутриобъектового режима, принятые в отрасли;</w:t>
      </w:r>
    </w:p>
    <w:p w:rsidR="003B1C60" w:rsidRPr="00A64BE0" w:rsidRDefault="003B1C60" w:rsidP="003B1C60">
      <w:pPr>
        <w:shd w:val="clear" w:color="auto" w:fill="FFFFFF"/>
        <w:ind w:firstLine="708"/>
        <w:jc w:val="both"/>
        <w:rPr>
          <w:color w:val="000000"/>
        </w:rPr>
      </w:pPr>
      <w:r w:rsidRPr="00A64BE0">
        <w:rPr>
          <w:rFonts w:eastAsiaTheme="minorHAnsi"/>
          <w:bCs/>
          <w:lang w:eastAsia="en-US"/>
        </w:rPr>
        <w:t>- обеспечить соблюдение</w:t>
      </w:r>
      <w:r w:rsidRPr="00A64BE0">
        <w:rPr>
          <w:color w:val="000000"/>
        </w:rPr>
        <w:t xml:space="preserve"> во время выполнения работ и до момента приемки результата работ Заказчиком требований правил охраны труда и пожарной безопасности</w:t>
      </w:r>
      <w:proofErr w:type="gramStart"/>
      <w:r w:rsidRPr="00A64BE0">
        <w:rPr>
          <w:color w:val="000000"/>
        </w:rPr>
        <w:t>,</w:t>
      </w:r>
      <w:r w:rsidR="00D473E2">
        <w:rPr>
          <w:color w:val="000000"/>
        </w:rPr>
        <w:t xml:space="preserve"> </w:t>
      </w:r>
      <w:r w:rsidR="00817B61" w:rsidRPr="00A64BE0">
        <w:rPr>
          <w:color w:val="000000"/>
        </w:rPr>
        <w:t>Правил</w:t>
      </w:r>
      <w:proofErr w:type="gramEnd"/>
      <w:r w:rsidR="00D473E2">
        <w:rPr>
          <w:color w:val="000000"/>
        </w:rPr>
        <w:t xml:space="preserve"> </w:t>
      </w:r>
      <w:r w:rsidR="00817B61" w:rsidRPr="00A64BE0">
        <w:rPr>
          <w:color w:val="000000"/>
        </w:rPr>
        <w:t xml:space="preserve">внутреннего </w:t>
      </w:r>
      <w:r w:rsidRPr="00A64BE0">
        <w:rPr>
          <w:color w:val="000000"/>
        </w:rPr>
        <w:t>трудового распорядка</w:t>
      </w:r>
      <w:r w:rsidR="00817B61" w:rsidRPr="00A64BE0">
        <w:rPr>
          <w:color w:val="000000"/>
        </w:rPr>
        <w:t>,</w:t>
      </w:r>
      <w:r w:rsidRPr="00A64BE0">
        <w:rPr>
          <w:color w:val="000000"/>
        </w:rPr>
        <w:t xml:space="preserve"> в соответствии с Порядком взаимодействия сторон в области производственной безопасности (Приложение № </w:t>
      </w:r>
      <w:r w:rsidR="00D473E2">
        <w:rPr>
          <w:color w:val="000000"/>
        </w:rPr>
        <w:t>5</w:t>
      </w:r>
      <w:r w:rsidRPr="00A64BE0">
        <w:rPr>
          <w:color w:val="000000"/>
        </w:rPr>
        <w:t xml:space="preserve"> к Договору), который является неотъемлемой частью настоящего Договора;</w:t>
      </w:r>
    </w:p>
    <w:p w:rsidR="00CC5103" w:rsidRPr="00A64BE0" w:rsidRDefault="00CC5103" w:rsidP="00CC5103">
      <w:pPr>
        <w:pStyle w:val="ConsPlusNormal"/>
        <w:ind w:firstLine="540"/>
        <w:jc w:val="both"/>
        <w:rPr>
          <w:rFonts w:ascii="Times New Roman" w:eastAsiaTheme="minorHAnsi" w:hAnsi="Times New Roman" w:cs="Times New Roman"/>
          <w:bCs/>
          <w:sz w:val="24"/>
          <w:szCs w:val="24"/>
          <w:lang w:eastAsia="en-US"/>
        </w:rPr>
      </w:pPr>
      <w:r w:rsidRPr="00A64BE0">
        <w:rPr>
          <w:rFonts w:ascii="Times New Roman" w:eastAsiaTheme="minorHAnsi" w:hAnsi="Times New Roman" w:cs="Times New Roman"/>
          <w:bCs/>
          <w:sz w:val="24"/>
          <w:szCs w:val="24"/>
          <w:lang w:eastAsia="en-US"/>
        </w:rPr>
        <w:t xml:space="preserve">- уведомить Заказчика за 3 (три) рабочих дня о готовности </w:t>
      </w:r>
      <w:r w:rsidRPr="00A64BE0">
        <w:rPr>
          <w:rFonts w:ascii="Times New Roman" w:eastAsiaTheme="minorHAnsi" w:hAnsi="Times New Roman" w:cs="Times New Roman"/>
          <w:sz w:val="24"/>
          <w:szCs w:val="24"/>
          <w:lang w:eastAsia="en-US"/>
        </w:rPr>
        <w:t xml:space="preserve">к сдаче результата выполненных по </w:t>
      </w:r>
      <w:r w:rsidR="002650FF" w:rsidRPr="00A64BE0">
        <w:rPr>
          <w:rFonts w:ascii="Times New Roman" w:eastAsiaTheme="minorHAnsi" w:hAnsi="Times New Roman" w:cs="Times New Roman"/>
          <w:sz w:val="24"/>
          <w:szCs w:val="24"/>
          <w:lang w:eastAsia="en-US"/>
        </w:rPr>
        <w:t>Договор</w:t>
      </w:r>
      <w:r w:rsidRPr="00A64BE0">
        <w:rPr>
          <w:rFonts w:ascii="Times New Roman" w:eastAsiaTheme="minorHAnsi" w:hAnsi="Times New Roman" w:cs="Times New Roman"/>
          <w:sz w:val="24"/>
          <w:szCs w:val="24"/>
          <w:lang w:eastAsia="en-US"/>
        </w:rPr>
        <w:t>у работ до предполагаемой даты приемки выполненных работ</w:t>
      </w:r>
      <w:r w:rsidR="00D473E2">
        <w:rPr>
          <w:rFonts w:ascii="Times New Roman" w:eastAsiaTheme="minorHAnsi" w:hAnsi="Times New Roman" w:cs="Times New Roman"/>
          <w:sz w:val="24"/>
          <w:szCs w:val="24"/>
          <w:lang w:eastAsia="en-US"/>
        </w:rPr>
        <w:t>.</w:t>
      </w:r>
    </w:p>
    <w:p w:rsidR="007B7C05" w:rsidRPr="00A64BE0" w:rsidRDefault="006D22E8"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4</w:t>
      </w:r>
      <w:r w:rsidR="007B7C05" w:rsidRPr="00A64BE0">
        <w:rPr>
          <w:rFonts w:ascii="Times New Roman" w:hAnsi="Times New Roman" w:cs="Times New Roman"/>
          <w:sz w:val="24"/>
          <w:szCs w:val="24"/>
        </w:rPr>
        <w:t>.2. Заказчик обязан:</w:t>
      </w:r>
    </w:p>
    <w:p w:rsidR="008C05E6" w:rsidRPr="00A64BE0" w:rsidRDefault="008C05E6" w:rsidP="008C05E6">
      <w:pPr>
        <w:pStyle w:val="ConsPlusNormal"/>
        <w:ind w:firstLine="540"/>
        <w:jc w:val="both"/>
        <w:rPr>
          <w:rFonts w:ascii="Times New Roman" w:eastAsiaTheme="minorHAnsi" w:hAnsi="Times New Roman" w:cs="Times New Roman"/>
          <w:sz w:val="24"/>
          <w:szCs w:val="24"/>
          <w:lang w:eastAsia="en-US"/>
        </w:rPr>
      </w:pPr>
      <w:r w:rsidRPr="00A64BE0">
        <w:rPr>
          <w:rFonts w:ascii="Times New Roman" w:hAnsi="Times New Roman" w:cs="Times New Roman"/>
          <w:sz w:val="24"/>
          <w:szCs w:val="24"/>
        </w:rPr>
        <w:t>-</w:t>
      </w:r>
      <w:r w:rsidRPr="00A64BE0">
        <w:rPr>
          <w:rFonts w:ascii="Times New Roman" w:eastAsiaTheme="minorHAnsi" w:hAnsi="Times New Roman" w:cs="Times New Roman"/>
          <w:sz w:val="24"/>
          <w:szCs w:val="24"/>
          <w:lang w:eastAsia="en-US"/>
        </w:rPr>
        <w:t xml:space="preserve"> оказывать Подрядчик</w:t>
      </w:r>
      <w:r w:rsidR="00E4576C" w:rsidRPr="00A64BE0">
        <w:rPr>
          <w:rFonts w:ascii="Times New Roman" w:eastAsiaTheme="minorHAnsi" w:hAnsi="Times New Roman" w:cs="Times New Roman"/>
          <w:sz w:val="24"/>
          <w:szCs w:val="24"/>
          <w:lang w:eastAsia="en-US"/>
        </w:rPr>
        <w:t>у содействие в выполнении работ на объектах Заказчика</w:t>
      </w:r>
      <w:r w:rsidRPr="00A64BE0">
        <w:rPr>
          <w:rFonts w:ascii="Times New Roman" w:eastAsiaTheme="minorHAnsi" w:hAnsi="Times New Roman" w:cs="Times New Roman"/>
          <w:sz w:val="24"/>
          <w:szCs w:val="24"/>
          <w:lang w:eastAsia="en-US"/>
        </w:rPr>
        <w:t>;</w:t>
      </w:r>
    </w:p>
    <w:p w:rsidR="00817B61" w:rsidRPr="00A64BE0" w:rsidRDefault="007B7C05" w:rsidP="00817B61">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xml:space="preserve">- производить оплату </w:t>
      </w:r>
      <w:r w:rsidR="007357F8" w:rsidRPr="00A64BE0">
        <w:rPr>
          <w:rFonts w:ascii="Times New Roman" w:hAnsi="Times New Roman" w:cs="Times New Roman"/>
          <w:sz w:val="24"/>
          <w:szCs w:val="24"/>
        </w:rPr>
        <w:t xml:space="preserve">выполненных работ </w:t>
      </w:r>
      <w:r w:rsidRPr="00A64BE0">
        <w:rPr>
          <w:rFonts w:ascii="Times New Roman" w:hAnsi="Times New Roman" w:cs="Times New Roman"/>
          <w:sz w:val="24"/>
          <w:szCs w:val="24"/>
        </w:rPr>
        <w:t xml:space="preserve">в соответствии с настоящим </w:t>
      </w:r>
      <w:r w:rsidR="002650FF" w:rsidRPr="00A64BE0">
        <w:rPr>
          <w:rFonts w:ascii="Times New Roman" w:hAnsi="Times New Roman" w:cs="Times New Roman"/>
          <w:sz w:val="24"/>
          <w:szCs w:val="24"/>
        </w:rPr>
        <w:t>Договор</w:t>
      </w:r>
      <w:r w:rsidR="006D22E8" w:rsidRPr="00A64BE0">
        <w:rPr>
          <w:rFonts w:ascii="Times New Roman" w:hAnsi="Times New Roman" w:cs="Times New Roman"/>
          <w:sz w:val="24"/>
          <w:szCs w:val="24"/>
        </w:rPr>
        <w:t>ом</w:t>
      </w:r>
      <w:r w:rsidRPr="00A64BE0">
        <w:rPr>
          <w:rFonts w:ascii="Times New Roman" w:hAnsi="Times New Roman" w:cs="Times New Roman"/>
          <w:sz w:val="24"/>
          <w:szCs w:val="24"/>
        </w:rPr>
        <w:t>;</w:t>
      </w:r>
    </w:p>
    <w:p w:rsidR="00817B61" w:rsidRPr="00A64BE0" w:rsidRDefault="00817B61" w:rsidP="00817B61">
      <w:pPr>
        <w:pStyle w:val="ConsPlusNonformat"/>
        <w:widowControl/>
        <w:ind w:left="-142" w:firstLine="708"/>
        <w:jc w:val="both"/>
        <w:rPr>
          <w:rFonts w:ascii="Times New Roman" w:hAnsi="Times New Roman" w:cs="Times New Roman"/>
          <w:color w:val="000000"/>
          <w:sz w:val="24"/>
          <w:szCs w:val="24"/>
        </w:rPr>
      </w:pPr>
      <w:r w:rsidRPr="00A64BE0">
        <w:rPr>
          <w:rFonts w:ascii="Times New Roman" w:hAnsi="Times New Roman" w:cs="Times New Roman"/>
          <w:sz w:val="24"/>
          <w:szCs w:val="24"/>
        </w:rPr>
        <w:t xml:space="preserve">- </w:t>
      </w:r>
      <w:r w:rsidRPr="00A64BE0">
        <w:rPr>
          <w:rFonts w:ascii="Times New Roman" w:hAnsi="Times New Roman" w:cs="Times New Roman"/>
          <w:color w:val="000000"/>
          <w:sz w:val="24"/>
          <w:szCs w:val="24"/>
        </w:rPr>
        <w:t>отдать распоряжение Подрядчику о приостановлении выполнения работ и устранении выявленных нарушений в случае обнаружения фактов, подтверждающих нарушение требований технической эксплуатации, пожарной безопасности и требований охраны труда персоналом Подрядчика;</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xml:space="preserve">- надлежащим образом осуществлять приемку </w:t>
      </w:r>
      <w:r w:rsidR="007357F8" w:rsidRPr="00A64BE0">
        <w:rPr>
          <w:rFonts w:ascii="Times New Roman" w:hAnsi="Times New Roman" w:cs="Times New Roman"/>
          <w:sz w:val="24"/>
          <w:szCs w:val="24"/>
        </w:rPr>
        <w:t>выполненных работ</w:t>
      </w:r>
      <w:r w:rsidRPr="00A64BE0">
        <w:rPr>
          <w:rFonts w:ascii="Times New Roman" w:hAnsi="Times New Roman" w:cs="Times New Roman"/>
          <w:sz w:val="24"/>
          <w:szCs w:val="24"/>
        </w:rPr>
        <w:t xml:space="preserve"> от </w:t>
      </w:r>
      <w:r w:rsidR="007357F8" w:rsidRPr="00A64BE0">
        <w:rPr>
          <w:rFonts w:ascii="Times New Roman" w:hAnsi="Times New Roman" w:cs="Times New Roman"/>
          <w:sz w:val="24"/>
          <w:szCs w:val="24"/>
        </w:rPr>
        <w:t>Подрядчика</w:t>
      </w:r>
      <w:r w:rsidRPr="00A64BE0">
        <w:rPr>
          <w:rFonts w:ascii="Times New Roman" w:hAnsi="Times New Roman" w:cs="Times New Roman"/>
          <w:sz w:val="24"/>
          <w:szCs w:val="24"/>
        </w:rPr>
        <w:t>.</w:t>
      </w:r>
    </w:p>
    <w:p w:rsidR="007B7C05" w:rsidRPr="00A64BE0" w:rsidRDefault="006D22E8"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4</w:t>
      </w:r>
      <w:r w:rsidR="007B7C05" w:rsidRPr="00A64BE0">
        <w:rPr>
          <w:rFonts w:ascii="Times New Roman" w:hAnsi="Times New Roman" w:cs="Times New Roman"/>
          <w:sz w:val="24"/>
          <w:szCs w:val="24"/>
        </w:rPr>
        <w:t xml:space="preserve">.3. По факту </w:t>
      </w:r>
      <w:r w:rsidR="007357F8" w:rsidRPr="00A64BE0">
        <w:rPr>
          <w:rFonts w:ascii="Times New Roman" w:hAnsi="Times New Roman" w:cs="Times New Roman"/>
          <w:sz w:val="24"/>
          <w:szCs w:val="24"/>
        </w:rPr>
        <w:t>выполнения</w:t>
      </w:r>
      <w:r w:rsidR="001F217E" w:rsidRPr="00A64BE0">
        <w:rPr>
          <w:rFonts w:ascii="Times New Roman" w:hAnsi="Times New Roman" w:cs="Times New Roman"/>
          <w:sz w:val="24"/>
          <w:szCs w:val="24"/>
        </w:rPr>
        <w:t xml:space="preserve"> работ</w:t>
      </w:r>
      <w:r w:rsidR="000F5169" w:rsidRPr="00A64BE0">
        <w:rPr>
          <w:rFonts w:ascii="Times New Roman" w:hAnsi="Times New Roman" w:cs="Times New Roman"/>
          <w:sz w:val="24"/>
          <w:szCs w:val="24"/>
        </w:rPr>
        <w:t xml:space="preserve"> </w:t>
      </w:r>
      <w:r w:rsidR="007B7C05" w:rsidRPr="00A64BE0">
        <w:rPr>
          <w:rFonts w:ascii="Times New Roman" w:hAnsi="Times New Roman" w:cs="Times New Roman"/>
          <w:sz w:val="24"/>
          <w:szCs w:val="24"/>
        </w:rPr>
        <w:t xml:space="preserve">оформляется </w:t>
      </w:r>
      <w:r w:rsidR="000F5169" w:rsidRPr="00A64BE0">
        <w:rPr>
          <w:rFonts w:ascii="Times New Roman" w:hAnsi="Times New Roman" w:cs="Times New Roman"/>
          <w:sz w:val="24"/>
          <w:szCs w:val="24"/>
        </w:rPr>
        <w:t xml:space="preserve">акт приемки-передачи выполненных работ, </w:t>
      </w:r>
      <w:r w:rsidR="002567F1" w:rsidRPr="00A64BE0">
        <w:rPr>
          <w:rFonts w:ascii="Times New Roman" w:hAnsi="Times New Roman" w:cs="Times New Roman"/>
          <w:sz w:val="24"/>
          <w:szCs w:val="24"/>
        </w:rPr>
        <w:t>которы</w:t>
      </w:r>
      <w:r w:rsidR="00D473E2">
        <w:rPr>
          <w:rFonts w:ascii="Times New Roman" w:hAnsi="Times New Roman" w:cs="Times New Roman"/>
          <w:sz w:val="24"/>
          <w:szCs w:val="24"/>
        </w:rPr>
        <w:t>й</w:t>
      </w:r>
      <w:r w:rsidR="000F5169" w:rsidRPr="00A64BE0">
        <w:rPr>
          <w:rFonts w:ascii="Times New Roman" w:hAnsi="Times New Roman" w:cs="Times New Roman"/>
          <w:sz w:val="24"/>
          <w:szCs w:val="24"/>
        </w:rPr>
        <w:t xml:space="preserve"> </w:t>
      </w:r>
      <w:r w:rsidR="002567F1" w:rsidRPr="00A64BE0">
        <w:rPr>
          <w:rFonts w:ascii="Times New Roman" w:hAnsi="Times New Roman" w:cs="Times New Roman"/>
          <w:sz w:val="24"/>
          <w:szCs w:val="24"/>
        </w:rPr>
        <w:t>подписыва</w:t>
      </w:r>
      <w:r w:rsidR="00D473E2">
        <w:rPr>
          <w:rFonts w:ascii="Times New Roman" w:hAnsi="Times New Roman" w:cs="Times New Roman"/>
          <w:sz w:val="24"/>
          <w:szCs w:val="24"/>
        </w:rPr>
        <w:t>е</w:t>
      </w:r>
      <w:r w:rsidR="002567F1" w:rsidRPr="00A64BE0">
        <w:rPr>
          <w:rFonts w:ascii="Times New Roman" w:hAnsi="Times New Roman" w:cs="Times New Roman"/>
          <w:sz w:val="24"/>
          <w:szCs w:val="24"/>
        </w:rPr>
        <w:t>тся Сторонами</w:t>
      </w:r>
      <w:r w:rsidR="007B7C05" w:rsidRPr="00A64BE0">
        <w:rPr>
          <w:rFonts w:ascii="Times New Roman" w:hAnsi="Times New Roman" w:cs="Times New Roman"/>
          <w:sz w:val="24"/>
          <w:szCs w:val="24"/>
        </w:rPr>
        <w:t xml:space="preserve"> и скрепля</w:t>
      </w:r>
      <w:r w:rsidR="00D473E2">
        <w:rPr>
          <w:rFonts w:ascii="Times New Roman" w:hAnsi="Times New Roman" w:cs="Times New Roman"/>
          <w:sz w:val="24"/>
          <w:szCs w:val="24"/>
        </w:rPr>
        <w:t>е</w:t>
      </w:r>
      <w:r w:rsidR="007B7C05" w:rsidRPr="00A64BE0">
        <w:rPr>
          <w:rFonts w:ascii="Times New Roman" w:hAnsi="Times New Roman" w:cs="Times New Roman"/>
          <w:sz w:val="24"/>
          <w:szCs w:val="24"/>
        </w:rPr>
        <w:t>тся печатями.</w:t>
      </w:r>
    </w:p>
    <w:p w:rsidR="006D22E8" w:rsidRPr="00A64BE0" w:rsidRDefault="006D22E8" w:rsidP="00635A6D">
      <w:pPr>
        <w:pStyle w:val="ConsPlusNonformat"/>
        <w:widowControl/>
        <w:ind w:left="-142" w:firstLine="708"/>
        <w:jc w:val="both"/>
        <w:rPr>
          <w:rFonts w:ascii="Times New Roman" w:hAnsi="Times New Roman" w:cs="Times New Roman"/>
          <w:sz w:val="24"/>
          <w:szCs w:val="24"/>
        </w:rPr>
      </w:pPr>
    </w:p>
    <w:p w:rsidR="007B7C05" w:rsidRPr="00A64BE0" w:rsidRDefault="006D22E8" w:rsidP="00635A6D">
      <w:pPr>
        <w:pStyle w:val="ConsPlusNonformat"/>
        <w:widowControl/>
        <w:ind w:left="-142"/>
        <w:jc w:val="center"/>
        <w:rPr>
          <w:rFonts w:ascii="Times New Roman" w:hAnsi="Times New Roman" w:cs="Times New Roman"/>
          <w:b/>
          <w:sz w:val="24"/>
          <w:szCs w:val="24"/>
        </w:rPr>
      </w:pPr>
      <w:r w:rsidRPr="00A64BE0">
        <w:rPr>
          <w:rFonts w:ascii="Times New Roman" w:hAnsi="Times New Roman" w:cs="Times New Roman"/>
          <w:b/>
          <w:sz w:val="24"/>
          <w:szCs w:val="24"/>
        </w:rPr>
        <w:t>5</w:t>
      </w:r>
      <w:r w:rsidR="007B7C05" w:rsidRPr="00A64BE0">
        <w:rPr>
          <w:rFonts w:ascii="Times New Roman" w:hAnsi="Times New Roman" w:cs="Times New Roman"/>
          <w:b/>
          <w:sz w:val="24"/>
          <w:szCs w:val="24"/>
        </w:rPr>
        <w:t xml:space="preserve">. ГАРАНТИЙНЫЙ СРОК </w:t>
      </w:r>
      <w:r w:rsidR="008F52D6" w:rsidRPr="00A64BE0">
        <w:rPr>
          <w:rFonts w:ascii="Times New Roman" w:hAnsi="Times New Roman" w:cs="Times New Roman"/>
          <w:b/>
          <w:sz w:val="24"/>
          <w:szCs w:val="24"/>
        </w:rPr>
        <w:t>ВЫПОЛНЕНИЯ РАБОТ</w:t>
      </w:r>
    </w:p>
    <w:p w:rsidR="007B7C05" w:rsidRPr="00A64BE0" w:rsidRDefault="006D22E8" w:rsidP="00635A6D">
      <w:pPr>
        <w:ind w:left="-142" w:firstLine="708"/>
        <w:jc w:val="both"/>
      </w:pPr>
      <w:r w:rsidRPr="00A64BE0">
        <w:t>5</w:t>
      </w:r>
      <w:r w:rsidR="007B7C05" w:rsidRPr="00A64BE0">
        <w:t xml:space="preserve">.1. </w:t>
      </w:r>
      <w:bookmarkStart w:id="1" w:name="_Hlk491684933"/>
      <w:r w:rsidR="008F52D6" w:rsidRPr="00A64BE0">
        <w:t>Подрядчик</w:t>
      </w:r>
      <w:r w:rsidR="007B7C05" w:rsidRPr="00A64BE0">
        <w:t xml:space="preserve"> устанавливает </w:t>
      </w:r>
      <w:bookmarkStart w:id="2" w:name="_Hlk491765437"/>
      <w:r w:rsidR="00B02F41" w:rsidRPr="00A64BE0">
        <w:t>н</w:t>
      </w:r>
      <w:r w:rsidR="00C87D0D" w:rsidRPr="00A64BE0">
        <w:t xml:space="preserve">а выполненные работы гарантийный срок продолжительностью </w:t>
      </w:r>
      <w:r w:rsidR="003D2B12">
        <w:t>12</w:t>
      </w:r>
      <w:r w:rsidR="00C87D0D" w:rsidRPr="00A64BE0">
        <w:t xml:space="preserve"> месяцев с даты подписания обеими Сторонами акта сдачи-приёмки выполненных работ. </w:t>
      </w:r>
      <w:bookmarkEnd w:id="2"/>
    </w:p>
    <w:bookmarkEnd w:id="1"/>
    <w:p w:rsidR="007B7C05" w:rsidRPr="00A64BE0" w:rsidRDefault="006D22E8" w:rsidP="00635A6D">
      <w:pPr>
        <w:pStyle w:val="ConsPlusNormal"/>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5</w:t>
      </w:r>
      <w:r w:rsidR="007B7C05" w:rsidRPr="00A64BE0">
        <w:rPr>
          <w:rFonts w:ascii="Times New Roman" w:hAnsi="Times New Roman" w:cs="Times New Roman"/>
          <w:sz w:val="24"/>
          <w:szCs w:val="24"/>
        </w:rPr>
        <w:t xml:space="preserve">.2. Заказчик вправе предъявить требования, связанные с недостатками </w:t>
      </w:r>
      <w:r w:rsidR="004C60AD" w:rsidRPr="00A64BE0">
        <w:rPr>
          <w:rFonts w:ascii="Times New Roman" w:hAnsi="Times New Roman" w:cs="Times New Roman"/>
          <w:sz w:val="24"/>
          <w:szCs w:val="24"/>
        </w:rPr>
        <w:t>выполнения работ</w:t>
      </w:r>
      <w:r w:rsidR="007B7C05" w:rsidRPr="00A64BE0">
        <w:rPr>
          <w:rFonts w:ascii="Times New Roman" w:hAnsi="Times New Roman" w:cs="Times New Roman"/>
          <w:sz w:val="24"/>
          <w:szCs w:val="24"/>
        </w:rPr>
        <w:t>, при обнаружении недостатков в течение гарантийного срока.</w:t>
      </w:r>
    </w:p>
    <w:p w:rsidR="007B7C05" w:rsidRPr="00A64BE0" w:rsidRDefault="006D22E8" w:rsidP="00635A6D">
      <w:pPr>
        <w:ind w:left="-142" w:firstLine="708"/>
        <w:jc w:val="both"/>
      </w:pPr>
      <w:r w:rsidRPr="00A64BE0">
        <w:t>5</w:t>
      </w:r>
      <w:r w:rsidR="007B7C05" w:rsidRPr="00A64BE0">
        <w:t xml:space="preserve">.3. Заказчик в течение </w:t>
      </w:r>
      <w:r w:rsidRPr="00A64BE0">
        <w:t>3 (трех) рабочих дней</w:t>
      </w:r>
      <w:r w:rsidR="007B7C05" w:rsidRPr="00A64BE0">
        <w:t xml:space="preserve"> с момента обнаружения недостатков</w:t>
      </w:r>
      <w:r w:rsidR="004C60AD" w:rsidRPr="00A64BE0">
        <w:t xml:space="preserve"> </w:t>
      </w:r>
      <w:r w:rsidR="00D61EB7" w:rsidRPr="00A64BE0">
        <w:t>в выполненных</w:t>
      </w:r>
      <w:r w:rsidR="004C60AD" w:rsidRPr="00A64BE0">
        <w:t xml:space="preserve"> работ</w:t>
      </w:r>
      <w:r w:rsidR="00D61EB7" w:rsidRPr="00A64BE0">
        <w:t>ах</w:t>
      </w:r>
      <w:r w:rsidR="007B7C05" w:rsidRPr="00A64BE0">
        <w:t xml:space="preserve"> письменно уведомляет о них </w:t>
      </w:r>
      <w:r w:rsidR="004C60AD" w:rsidRPr="00A64BE0">
        <w:t>Подрядчика</w:t>
      </w:r>
      <w:r w:rsidR="007B7C05" w:rsidRPr="00A64BE0">
        <w:t>.</w:t>
      </w:r>
    </w:p>
    <w:p w:rsidR="007B7C05" w:rsidRPr="00A64BE0" w:rsidRDefault="006D22E8" w:rsidP="00635A6D">
      <w:pPr>
        <w:ind w:left="-142" w:firstLine="708"/>
        <w:jc w:val="both"/>
      </w:pPr>
      <w:r w:rsidRPr="00A64BE0">
        <w:t>5</w:t>
      </w:r>
      <w:r w:rsidR="007B7C05" w:rsidRPr="00A64BE0">
        <w:t>.4. После получения такого у</w:t>
      </w:r>
      <w:r w:rsidRPr="00A64BE0">
        <w:t>в</w:t>
      </w:r>
      <w:r w:rsidR="0006506F" w:rsidRPr="00A64BE0">
        <w:t xml:space="preserve">едомления </w:t>
      </w:r>
      <w:r w:rsidR="004C60AD" w:rsidRPr="00A64BE0">
        <w:t>Подрядчик</w:t>
      </w:r>
      <w:r w:rsidR="00B02F41" w:rsidRPr="00A64BE0">
        <w:t xml:space="preserve"> в течение 5 (пяти</w:t>
      </w:r>
      <w:r w:rsidRPr="00A64BE0">
        <w:t>)</w:t>
      </w:r>
      <w:r w:rsidR="007B7C05" w:rsidRPr="00A64BE0">
        <w:t xml:space="preserve"> </w:t>
      </w:r>
      <w:r w:rsidR="0006506F" w:rsidRPr="00A64BE0">
        <w:t xml:space="preserve">рабочих </w:t>
      </w:r>
      <w:r w:rsidR="007B7C05" w:rsidRPr="00A64BE0">
        <w:t xml:space="preserve">дней проводит </w:t>
      </w:r>
      <w:r w:rsidR="004C60AD" w:rsidRPr="00A64BE0">
        <w:t>исправление недостатков выполненных работ</w:t>
      </w:r>
      <w:r w:rsidR="007B7C05" w:rsidRPr="00A64BE0">
        <w:t xml:space="preserve"> без расходов со стороны Заказчика.</w:t>
      </w:r>
    </w:p>
    <w:p w:rsidR="007B7C05" w:rsidRPr="00A64BE0" w:rsidRDefault="004C2D86" w:rsidP="00635A6D">
      <w:pPr>
        <w:ind w:left="-142" w:firstLine="708"/>
        <w:jc w:val="both"/>
      </w:pPr>
      <w:r w:rsidRPr="00A64BE0">
        <w:t>5</w:t>
      </w:r>
      <w:r w:rsidR="007B7C05" w:rsidRPr="00A64BE0">
        <w:t xml:space="preserve">.5. Гарантийные обязательства не распространяются на дефекты и недостатки </w:t>
      </w:r>
      <w:r w:rsidR="004C60AD" w:rsidRPr="00A64BE0">
        <w:t>выполнения работ</w:t>
      </w:r>
      <w:r w:rsidR="007B7C05" w:rsidRPr="00A64BE0">
        <w:t>, созданные Заказчиком. Указанные дефекты устраняются за счет Заказчика.</w:t>
      </w:r>
    </w:p>
    <w:p w:rsidR="004C2D86" w:rsidRPr="00A64BE0" w:rsidRDefault="004C2D86" w:rsidP="00635A6D">
      <w:pPr>
        <w:pStyle w:val="ConsPlusNonformat"/>
        <w:widowControl/>
        <w:ind w:left="-142"/>
        <w:jc w:val="center"/>
        <w:rPr>
          <w:rFonts w:ascii="Times New Roman" w:hAnsi="Times New Roman" w:cs="Times New Roman"/>
          <w:b/>
          <w:sz w:val="24"/>
          <w:szCs w:val="24"/>
        </w:rPr>
      </w:pPr>
    </w:p>
    <w:p w:rsidR="007B7C05" w:rsidRPr="00A64BE0" w:rsidRDefault="004C2D86" w:rsidP="00635A6D">
      <w:pPr>
        <w:pStyle w:val="ConsPlusNonformat"/>
        <w:widowControl/>
        <w:ind w:left="-142"/>
        <w:jc w:val="center"/>
        <w:rPr>
          <w:rFonts w:ascii="Times New Roman" w:hAnsi="Times New Roman" w:cs="Times New Roman"/>
          <w:caps/>
          <w:sz w:val="24"/>
          <w:szCs w:val="24"/>
        </w:rPr>
      </w:pPr>
      <w:r w:rsidRPr="00A64BE0">
        <w:rPr>
          <w:rFonts w:ascii="Times New Roman" w:hAnsi="Times New Roman" w:cs="Times New Roman"/>
          <w:b/>
          <w:sz w:val="24"/>
          <w:szCs w:val="24"/>
        </w:rPr>
        <w:t>6</w:t>
      </w:r>
      <w:r w:rsidR="007B7C05" w:rsidRPr="00A64BE0">
        <w:rPr>
          <w:rFonts w:ascii="Times New Roman" w:hAnsi="Times New Roman" w:cs="Times New Roman"/>
          <w:b/>
          <w:sz w:val="24"/>
          <w:szCs w:val="24"/>
        </w:rPr>
        <w:t>.</w:t>
      </w:r>
      <w:r w:rsidR="007B7C05" w:rsidRPr="00A64BE0">
        <w:rPr>
          <w:rFonts w:ascii="Times New Roman" w:hAnsi="Times New Roman" w:cs="Times New Roman"/>
          <w:sz w:val="24"/>
          <w:szCs w:val="24"/>
        </w:rPr>
        <w:t xml:space="preserve"> </w:t>
      </w:r>
      <w:r w:rsidR="007B7C05" w:rsidRPr="00A64BE0">
        <w:rPr>
          <w:rFonts w:ascii="Times New Roman" w:hAnsi="Times New Roman" w:cs="Times New Roman"/>
          <w:b/>
          <w:sz w:val="24"/>
          <w:szCs w:val="24"/>
        </w:rPr>
        <w:t>ОТВЕТСТВЕННОСТЬ СТОРОН</w:t>
      </w:r>
    </w:p>
    <w:p w:rsidR="007B7C05" w:rsidRPr="00A64BE0" w:rsidRDefault="004C2D86"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6</w:t>
      </w:r>
      <w:r w:rsidR="007B7C05" w:rsidRPr="00A64BE0">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r w:rsidRPr="00A64BE0">
        <w:rPr>
          <w:rFonts w:ascii="Times New Roman" w:hAnsi="Times New Roman" w:cs="Times New Roman"/>
          <w:sz w:val="24"/>
          <w:szCs w:val="24"/>
        </w:rPr>
        <w:t xml:space="preserve"> Российской Федерации</w:t>
      </w:r>
      <w:r w:rsidR="00B02F41" w:rsidRPr="00A64BE0">
        <w:rPr>
          <w:rFonts w:ascii="Times New Roman" w:hAnsi="Times New Roman" w:cs="Times New Roman"/>
          <w:sz w:val="24"/>
          <w:szCs w:val="24"/>
        </w:rPr>
        <w:t xml:space="preserve"> и настоящим Договором, а также Приложениями к настоящему Договору</w:t>
      </w:r>
      <w:r w:rsidR="007B7C05" w:rsidRPr="00A64BE0">
        <w:rPr>
          <w:rFonts w:ascii="Times New Roman" w:hAnsi="Times New Roman" w:cs="Times New Roman"/>
          <w:sz w:val="24"/>
          <w:szCs w:val="24"/>
        </w:rPr>
        <w:t>.</w:t>
      </w:r>
    </w:p>
    <w:p w:rsidR="007B7C05" w:rsidRPr="00A64BE0" w:rsidRDefault="004C2D86"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6</w:t>
      </w:r>
      <w:r w:rsidR="007B7C05" w:rsidRPr="00A64BE0">
        <w:rPr>
          <w:rFonts w:ascii="Times New Roman" w:hAnsi="Times New Roman" w:cs="Times New Roman"/>
          <w:sz w:val="24"/>
          <w:szCs w:val="24"/>
        </w:rPr>
        <w:t>.2. В случае обнаружения недостатк</w:t>
      </w:r>
      <w:r w:rsidR="004C60AD" w:rsidRPr="00A64BE0">
        <w:rPr>
          <w:rFonts w:ascii="Times New Roman" w:hAnsi="Times New Roman" w:cs="Times New Roman"/>
          <w:sz w:val="24"/>
          <w:szCs w:val="24"/>
        </w:rPr>
        <w:t xml:space="preserve">ов </w:t>
      </w:r>
      <w:r w:rsidR="00D61EB7" w:rsidRPr="00A64BE0">
        <w:rPr>
          <w:rFonts w:ascii="Times New Roman" w:hAnsi="Times New Roman" w:cs="Times New Roman"/>
          <w:sz w:val="24"/>
          <w:szCs w:val="24"/>
        </w:rPr>
        <w:t>в выполненных</w:t>
      </w:r>
      <w:r w:rsidR="004C60AD" w:rsidRPr="00A64BE0">
        <w:rPr>
          <w:rFonts w:ascii="Times New Roman" w:hAnsi="Times New Roman" w:cs="Times New Roman"/>
          <w:sz w:val="24"/>
          <w:szCs w:val="24"/>
        </w:rPr>
        <w:t xml:space="preserve"> работ </w:t>
      </w:r>
      <w:r w:rsidR="007B7C05" w:rsidRPr="00A64BE0">
        <w:rPr>
          <w:rFonts w:ascii="Times New Roman" w:hAnsi="Times New Roman" w:cs="Times New Roman"/>
          <w:sz w:val="24"/>
          <w:szCs w:val="24"/>
        </w:rPr>
        <w:t xml:space="preserve">Заказчик вправе </w:t>
      </w:r>
      <w:r w:rsidR="005564AC" w:rsidRPr="00A64BE0">
        <w:rPr>
          <w:rFonts w:ascii="Times New Roman" w:hAnsi="Times New Roman" w:cs="Times New Roman"/>
          <w:sz w:val="24"/>
          <w:szCs w:val="24"/>
        </w:rPr>
        <w:t xml:space="preserve">по своему выбору </w:t>
      </w:r>
      <w:r w:rsidR="007B7C05" w:rsidRPr="00A64BE0">
        <w:rPr>
          <w:rFonts w:ascii="Times New Roman" w:hAnsi="Times New Roman" w:cs="Times New Roman"/>
          <w:sz w:val="24"/>
          <w:szCs w:val="24"/>
        </w:rPr>
        <w:t xml:space="preserve">потребовать от </w:t>
      </w:r>
      <w:r w:rsidR="004C60AD" w:rsidRPr="00A64BE0">
        <w:rPr>
          <w:rFonts w:ascii="Times New Roman" w:hAnsi="Times New Roman" w:cs="Times New Roman"/>
          <w:sz w:val="24"/>
          <w:szCs w:val="24"/>
        </w:rPr>
        <w:t>Подрядчика</w:t>
      </w:r>
      <w:r w:rsidR="007B7C05" w:rsidRPr="00A64BE0">
        <w:rPr>
          <w:rFonts w:ascii="Times New Roman" w:hAnsi="Times New Roman" w:cs="Times New Roman"/>
          <w:sz w:val="24"/>
          <w:szCs w:val="24"/>
        </w:rPr>
        <w:t>:</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безв</w:t>
      </w:r>
      <w:r w:rsidR="00D61EB7" w:rsidRPr="00A64BE0">
        <w:rPr>
          <w:rFonts w:ascii="Times New Roman" w:hAnsi="Times New Roman" w:cs="Times New Roman"/>
          <w:sz w:val="24"/>
          <w:szCs w:val="24"/>
        </w:rPr>
        <w:t>озмездного устранения недостатков в выполненных</w:t>
      </w:r>
      <w:r w:rsidR="004C60AD" w:rsidRPr="00A64BE0">
        <w:rPr>
          <w:rFonts w:ascii="Times New Roman" w:hAnsi="Times New Roman" w:cs="Times New Roman"/>
          <w:sz w:val="24"/>
          <w:szCs w:val="24"/>
        </w:rPr>
        <w:t xml:space="preserve"> работ</w:t>
      </w:r>
      <w:r w:rsidR="00D61EB7" w:rsidRPr="00A64BE0">
        <w:rPr>
          <w:rFonts w:ascii="Times New Roman" w:hAnsi="Times New Roman" w:cs="Times New Roman"/>
          <w:sz w:val="24"/>
          <w:szCs w:val="24"/>
        </w:rPr>
        <w:t>ах</w:t>
      </w:r>
      <w:r w:rsidR="00B02F41" w:rsidRPr="00A64BE0">
        <w:rPr>
          <w:rFonts w:ascii="Times New Roman" w:hAnsi="Times New Roman" w:cs="Times New Roman"/>
          <w:sz w:val="24"/>
          <w:szCs w:val="24"/>
        </w:rPr>
        <w:t xml:space="preserve"> в срок, указанный в п. 3.</w:t>
      </w:r>
      <w:r w:rsidR="003D2B12">
        <w:rPr>
          <w:rFonts w:ascii="Times New Roman" w:hAnsi="Times New Roman" w:cs="Times New Roman"/>
          <w:sz w:val="24"/>
          <w:szCs w:val="24"/>
        </w:rPr>
        <w:t>6</w:t>
      </w:r>
      <w:r w:rsidRPr="00A64BE0">
        <w:rPr>
          <w:rFonts w:ascii="Times New Roman" w:hAnsi="Times New Roman" w:cs="Times New Roman"/>
          <w:sz w:val="24"/>
          <w:szCs w:val="24"/>
        </w:rPr>
        <w:t xml:space="preserve"> настоящего </w:t>
      </w:r>
      <w:r w:rsidR="002650FF" w:rsidRPr="00A64BE0">
        <w:rPr>
          <w:rFonts w:ascii="Times New Roman" w:hAnsi="Times New Roman" w:cs="Times New Roman"/>
          <w:sz w:val="24"/>
          <w:szCs w:val="24"/>
        </w:rPr>
        <w:t>Договор</w:t>
      </w:r>
      <w:r w:rsidR="004C2D86" w:rsidRPr="00A64BE0">
        <w:rPr>
          <w:rFonts w:ascii="Times New Roman" w:hAnsi="Times New Roman" w:cs="Times New Roman"/>
          <w:sz w:val="24"/>
          <w:szCs w:val="24"/>
        </w:rPr>
        <w:t>а</w:t>
      </w:r>
      <w:r w:rsidRPr="00A64BE0">
        <w:rPr>
          <w:rFonts w:ascii="Times New Roman" w:hAnsi="Times New Roman" w:cs="Times New Roman"/>
          <w:sz w:val="24"/>
          <w:szCs w:val="24"/>
        </w:rPr>
        <w:t>;</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возмещения понесенных Заказчиком расходов по исправлению недостатков своими силами или третьими лицами;</w:t>
      </w:r>
    </w:p>
    <w:p w:rsidR="007B7C05" w:rsidRPr="00A64BE0" w:rsidRDefault="007B7C05"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соответствующего уменьшения установленной цены</w:t>
      </w:r>
      <w:r w:rsidR="00D61EB7" w:rsidRPr="00A64BE0">
        <w:rPr>
          <w:rFonts w:ascii="Times New Roman" w:hAnsi="Times New Roman" w:cs="Times New Roman"/>
          <w:sz w:val="24"/>
          <w:szCs w:val="24"/>
        </w:rPr>
        <w:t xml:space="preserve"> </w:t>
      </w:r>
      <w:r w:rsidR="002650FF" w:rsidRPr="00A64BE0">
        <w:rPr>
          <w:rFonts w:ascii="Times New Roman" w:hAnsi="Times New Roman" w:cs="Times New Roman"/>
          <w:sz w:val="24"/>
          <w:szCs w:val="24"/>
        </w:rPr>
        <w:t>Договор</w:t>
      </w:r>
      <w:r w:rsidR="00D61EB7" w:rsidRPr="00A64BE0">
        <w:rPr>
          <w:rFonts w:ascii="Times New Roman" w:hAnsi="Times New Roman" w:cs="Times New Roman"/>
          <w:sz w:val="24"/>
          <w:szCs w:val="24"/>
        </w:rPr>
        <w:t>а</w:t>
      </w:r>
      <w:r w:rsidRPr="00A64BE0">
        <w:rPr>
          <w:rFonts w:ascii="Times New Roman" w:hAnsi="Times New Roman" w:cs="Times New Roman"/>
          <w:sz w:val="24"/>
          <w:szCs w:val="24"/>
        </w:rPr>
        <w:t>.</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692FBE" w:rsidRPr="00A64BE0">
        <w:rPr>
          <w:rFonts w:ascii="Times New Roman" w:hAnsi="Times New Roman" w:cs="Times New Roman"/>
          <w:sz w:val="24"/>
          <w:szCs w:val="24"/>
        </w:rPr>
        <w:t>6</w:t>
      </w:r>
      <w:r w:rsidRPr="00A64BE0">
        <w:rPr>
          <w:rFonts w:ascii="Times New Roman" w:hAnsi="Times New Roman" w:cs="Times New Roman"/>
          <w:sz w:val="24"/>
          <w:szCs w:val="24"/>
        </w:rPr>
        <w:t xml:space="preserve">.3. За просрочку </w:t>
      </w:r>
      <w:r w:rsidR="004C60AD" w:rsidRPr="00A64BE0">
        <w:rPr>
          <w:rFonts w:ascii="Times New Roman" w:hAnsi="Times New Roman" w:cs="Times New Roman"/>
          <w:sz w:val="24"/>
          <w:szCs w:val="24"/>
        </w:rPr>
        <w:t>выполнения работ Подрядчик</w:t>
      </w:r>
      <w:r w:rsidRPr="00A64BE0">
        <w:rPr>
          <w:rFonts w:ascii="Times New Roman" w:hAnsi="Times New Roman" w:cs="Times New Roman"/>
          <w:sz w:val="24"/>
          <w:szCs w:val="24"/>
        </w:rPr>
        <w:t xml:space="preserve"> уплачивает Заказчику неустойку в размере </w:t>
      </w:r>
      <w:r w:rsidR="00692FBE" w:rsidRPr="00A64BE0">
        <w:rPr>
          <w:rFonts w:ascii="Times New Roman" w:hAnsi="Times New Roman" w:cs="Times New Roman"/>
          <w:sz w:val="24"/>
          <w:szCs w:val="24"/>
        </w:rPr>
        <w:t>0,1 %</w:t>
      </w:r>
      <w:r w:rsidRPr="00A64BE0">
        <w:rPr>
          <w:rFonts w:ascii="Times New Roman" w:hAnsi="Times New Roman" w:cs="Times New Roman"/>
          <w:sz w:val="24"/>
          <w:szCs w:val="24"/>
        </w:rPr>
        <w:t xml:space="preserve"> от стоимости </w:t>
      </w:r>
      <w:r w:rsidR="00692FBE" w:rsidRPr="00A64BE0">
        <w:rPr>
          <w:rFonts w:ascii="Times New Roman" w:hAnsi="Times New Roman" w:cs="Times New Roman"/>
          <w:sz w:val="24"/>
          <w:szCs w:val="24"/>
        </w:rPr>
        <w:t xml:space="preserve">не </w:t>
      </w:r>
      <w:r w:rsidR="00D61EB7" w:rsidRPr="00A64BE0">
        <w:rPr>
          <w:rFonts w:ascii="Times New Roman" w:hAnsi="Times New Roman" w:cs="Times New Roman"/>
          <w:sz w:val="24"/>
          <w:szCs w:val="24"/>
        </w:rPr>
        <w:t>выполненных работ</w:t>
      </w:r>
      <w:r w:rsidRPr="00A64BE0">
        <w:rPr>
          <w:rFonts w:ascii="Times New Roman" w:hAnsi="Times New Roman" w:cs="Times New Roman"/>
          <w:sz w:val="24"/>
          <w:szCs w:val="24"/>
        </w:rPr>
        <w:t xml:space="preserve"> за каждый день просрочки.</w:t>
      </w:r>
    </w:p>
    <w:p w:rsidR="007B7C05" w:rsidRPr="00A64BE0" w:rsidRDefault="00692FBE"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6</w:t>
      </w:r>
      <w:r w:rsidR="007B7C05" w:rsidRPr="00A64BE0">
        <w:rPr>
          <w:rFonts w:ascii="Times New Roman" w:hAnsi="Times New Roman" w:cs="Times New Roman"/>
          <w:sz w:val="24"/>
          <w:szCs w:val="24"/>
        </w:rPr>
        <w:t>.4.</w:t>
      </w:r>
      <w:r w:rsidRPr="00A64BE0">
        <w:rPr>
          <w:rFonts w:ascii="Times New Roman" w:hAnsi="Times New Roman" w:cs="Times New Roman"/>
          <w:sz w:val="24"/>
          <w:szCs w:val="24"/>
        </w:rPr>
        <w:t xml:space="preserve"> </w:t>
      </w:r>
      <w:r w:rsidR="007B7C05" w:rsidRPr="00A64BE0">
        <w:rPr>
          <w:rFonts w:ascii="Times New Roman" w:hAnsi="Times New Roman" w:cs="Times New Roman"/>
          <w:sz w:val="24"/>
          <w:szCs w:val="24"/>
        </w:rPr>
        <w:t xml:space="preserve">За нарушение сроков оплаты </w:t>
      </w:r>
      <w:r w:rsidR="004C60AD" w:rsidRPr="00A64BE0">
        <w:rPr>
          <w:rFonts w:ascii="Times New Roman" w:hAnsi="Times New Roman" w:cs="Times New Roman"/>
          <w:sz w:val="24"/>
          <w:szCs w:val="24"/>
        </w:rPr>
        <w:t>выполненных работ</w:t>
      </w:r>
      <w:r w:rsidR="007B7C05" w:rsidRPr="00A64BE0">
        <w:rPr>
          <w:rFonts w:ascii="Times New Roman" w:hAnsi="Times New Roman" w:cs="Times New Roman"/>
          <w:sz w:val="24"/>
          <w:szCs w:val="24"/>
        </w:rPr>
        <w:t xml:space="preserve"> </w:t>
      </w:r>
      <w:r w:rsidR="00EE0E0B" w:rsidRPr="00A64BE0">
        <w:rPr>
          <w:rFonts w:ascii="Times New Roman" w:hAnsi="Times New Roman" w:cs="Times New Roman"/>
          <w:sz w:val="24"/>
          <w:szCs w:val="24"/>
        </w:rPr>
        <w:t>Подрядчик вправе</w:t>
      </w:r>
      <w:r w:rsidR="007B7C05" w:rsidRPr="00A64BE0">
        <w:rPr>
          <w:rFonts w:ascii="Times New Roman" w:hAnsi="Times New Roman" w:cs="Times New Roman"/>
          <w:sz w:val="24"/>
          <w:szCs w:val="24"/>
        </w:rPr>
        <w:t xml:space="preserve"> требовать от Заказчика уплаты пени в размере 1/300 </w:t>
      </w:r>
      <w:r w:rsidR="002D4394">
        <w:rPr>
          <w:rFonts w:ascii="Times New Roman" w:hAnsi="Times New Roman" w:cs="Times New Roman"/>
          <w:sz w:val="24"/>
          <w:szCs w:val="24"/>
        </w:rPr>
        <w:t xml:space="preserve">ключевой </w:t>
      </w:r>
      <w:r w:rsidR="005564AC" w:rsidRPr="00A64BE0">
        <w:rPr>
          <w:rFonts w:ascii="Times New Roman" w:hAnsi="Times New Roman" w:cs="Times New Roman"/>
          <w:sz w:val="24"/>
          <w:szCs w:val="24"/>
        </w:rPr>
        <w:t xml:space="preserve">ставки </w:t>
      </w:r>
      <w:r w:rsidR="007B7C05" w:rsidRPr="00A64BE0">
        <w:rPr>
          <w:rFonts w:ascii="Times New Roman" w:hAnsi="Times New Roman" w:cs="Times New Roman"/>
          <w:sz w:val="24"/>
          <w:szCs w:val="24"/>
        </w:rPr>
        <w:t>Центрального банка Российской Федерации от суммы задолженности за каждый день просрочки.</w:t>
      </w:r>
    </w:p>
    <w:p w:rsidR="00CC5103" w:rsidRPr="00A64BE0" w:rsidRDefault="00CC5103" w:rsidP="00803A84">
      <w:pPr>
        <w:pStyle w:val="ConsPlusNormal"/>
        <w:ind w:firstLine="540"/>
        <w:jc w:val="both"/>
        <w:rPr>
          <w:rFonts w:ascii="Times New Roman" w:eastAsiaTheme="minorHAnsi" w:hAnsi="Times New Roman" w:cs="Times New Roman"/>
          <w:bCs/>
          <w:sz w:val="24"/>
          <w:szCs w:val="24"/>
          <w:lang w:eastAsia="en-US"/>
        </w:rPr>
      </w:pPr>
      <w:r w:rsidRPr="00A64BE0">
        <w:rPr>
          <w:rFonts w:ascii="Times New Roman" w:eastAsiaTheme="minorHAnsi" w:hAnsi="Times New Roman" w:cs="Times New Roman"/>
          <w:sz w:val="24"/>
          <w:szCs w:val="24"/>
          <w:lang w:eastAsia="en-US"/>
        </w:rPr>
        <w:t>6.</w:t>
      </w:r>
      <w:r w:rsidR="003D2B12">
        <w:rPr>
          <w:rFonts w:ascii="Times New Roman" w:eastAsiaTheme="minorHAnsi" w:hAnsi="Times New Roman" w:cs="Times New Roman"/>
          <w:sz w:val="24"/>
          <w:szCs w:val="24"/>
          <w:lang w:eastAsia="en-US"/>
        </w:rPr>
        <w:t>5</w:t>
      </w:r>
      <w:r w:rsidRPr="00A64BE0">
        <w:rPr>
          <w:rFonts w:ascii="Times New Roman" w:eastAsiaTheme="minorHAnsi" w:hAnsi="Times New Roman" w:cs="Times New Roman"/>
          <w:sz w:val="24"/>
          <w:szCs w:val="24"/>
          <w:lang w:eastAsia="en-US"/>
        </w:rPr>
        <w:t xml:space="preserve">. </w:t>
      </w:r>
      <w:r w:rsidRPr="00A64BE0">
        <w:rPr>
          <w:rFonts w:ascii="Times New Roman" w:eastAsiaTheme="minorHAnsi" w:hAnsi="Times New Roman" w:cs="Times New Roman"/>
          <w:bCs/>
          <w:sz w:val="24"/>
          <w:szCs w:val="24"/>
          <w:lang w:eastAsia="en-US"/>
        </w:rPr>
        <w:t>Подрядчик несет ответственность за нарушение требований закона и иных правовых актов об охране окружающей среды и о безопасности работ.</w:t>
      </w:r>
    </w:p>
    <w:p w:rsidR="00481201" w:rsidRPr="00A64BE0" w:rsidRDefault="00481201" w:rsidP="00803A84">
      <w:pPr>
        <w:pStyle w:val="ConsPlusNormal"/>
        <w:ind w:firstLine="540"/>
        <w:jc w:val="both"/>
        <w:rPr>
          <w:rFonts w:ascii="Times New Roman" w:eastAsiaTheme="minorHAnsi" w:hAnsi="Times New Roman" w:cs="Times New Roman"/>
          <w:sz w:val="24"/>
          <w:szCs w:val="24"/>
          <w:lang w:eastAsia="en-US"/>
        </w:rPr>
      </w:pPr>
      <w:r w:rsidRPr="00A64BE0">
        <w:rPr>
          <w:rFonts w:ascii="Times New Roman" w:eastAsiaTheme="minorHAnsi" w:hAnsi="Times New Roman" w:cs="Times New Roman"/>
          <w:bCs/>
          <w:sz w:val="24"/>
          <w:szCs w:val="24"/>
          <w:lang w:eastAsia="en-US"/>
        </w:rPr>
        <w:t>6.</w:t>
      </w:r>
      <w:r w:rsidR="003D2B12">
        <w:rPr>
          <w:rFonts w:ascii="Times New Roman" w:eastAsiaTheme="minorHAnsi" w:hAnsi="Times New Roman" w:cs="Times New Roman"/>
          <w:bCs/>
          <w:sz w:val="24"/>
          <w:szCs w:val="24"/>
          <w:lang w:eastAsia="en-US"/>
        </w:rPr>
        <w:t>6</w:t>
      </w:r>
      <w:r w:rsidRPr="00A64BE0">
        <w:rPr>
          <w:rFonts w:ascii="Times New Roman" w:eastAsiaTheme="minorHAnsi" w:hAnsi="Times New Roman" w:cs="Times New Roman"/>
          <w:bCs/>
          <w:sz w:val="24"/>
          <w:szCs w:val="24"/>
          <w:lang w:eastAsia="en-US"/>
        </w:rPr>
        <w:t xml:space="preserve">. </w:t>
      </w:r>
      <w:r w:rsidRPr="00A64BE0">
        <w:rPr>
          <w:rFonts w:ascii="Times New Roman" w:eastAsiaTheme="minorHAnsi" w:hAnsi="Times New Roman" w:cs="Times New Roman"/>
          <w:sz w:val="24"/>
          <w:szCs w:val="24"/>
          <w:lang w:eastAsia="en-US"/>
        </w:rPr>
        <w:t xml:space="preserve">Подрядчик несет ответственность перед Заказчиком за допущенные отступления от </w:t>
      </w:r>
      <w:r w:rsidRPr="00A64BE0">
        <w:rPr>
          <w:rFonts w:ascii="Times New Roman" w:eastAsiaTheme="minorHAnsi" w:hAnsi="Times New Roman" w:cs="Times New Roman"/>
          <w:sz w:val="24"/>
          <w:szCs w:val="24"/>
          <w:lang w:eastAsia="en-US"/>
        </w:rPr>
        <w:lastRenderedPageBreak/>
        <w:t xml:space="preserve">требований, предусмотренных в </w:t>
      </w:r>
      <w:r w:rsidR="00B02F41" w:rsidRPr="00A64BE0">
        <w:rPr>
          <w:rFonts w:ascii="Times New Roman" w:eastAsiaTheme="minorHAnsi" w:hAnsi="Times New Roman" w:cs="Times New Roman"/>
          <w:sz w:val="24"/>
          <w:szCs w:val="24"/>
          <w:lang w:eastAsia="en-US"/>
        </w:rPr>
        <w:t>Техническом задании (Приложение № 2 к Договору) и в обязательных для С</w:t>
      </w:r>
      <w:r w:rsidRPr="00A64BE0">
        <w:rPr>
          <w:rFonts w:ascii="Times New Roman" w:eastAsiaTheme="minorHAnsi" w:hAnsi="Times New Roman" w:cs="Times New Roman"/>
          <w:sz w:val="24"/>
          <w:szCs w:val="24"/>
          <w:lang w:eastAsia="en-US"/>
        </w:rPr>
        <w:t>торон строительных нормах и правилах.</w:t>
      </w:r>
    </w:p>
    <w:p w:rsidR="007B7C05" w:rsidRPr="00A64BE0" w:rsidRDefault="00692FBE"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6</w:t>
      </w:r>
      <w:r w:rsidR="00481201" w:rsidRPr="00A64BE0">
        <w:rPr>
          <w:rFonts w:ascii="Times New Roman" w:hAnsi="Times New Roman" w:cs="Times New Roman"/>
          <w:sz w:val="24"/>
          <w:szCs w:val="24"/>
        </w:rPr>
        <w:t>.</w:t>
      </w:r>
      <w:r w:rsidR="003D2B12">
        <w:rPr>
          <w:rFonts w:ascii="Times New Roman" w:hAnsi="Times New Roman" w:cs="Times New Roman"/>
          <w:sz w:val="24"/>
          <w:szCs w:val="24"/>
        </w:rPr>
        <w:t>7</w:t>
      </w:r>
      <w:r w:rsidR="007B7C05" w:rsidRPr="00A64BE0">
        <w:rPr>
          <w:rFonts w:ascii="Times New Roman" w:hAnsi="Times New Roman" w:cs="Times New Roman"/>
          <w:sz w:val="24"/>
          <w:szCs w:val="24"/>
        </w:rPr>
        <w:t xml:space="preserve">. Уплата неустойки и возмещение убытков, связанных с </w:t>
      </w:r>
      <w:r w:rsidRPr="00A64BE0">
        <w:rPr>
          <w:rFonts w:ascii="Times New Roman" w:hAnsi="Times New Roman" w:cs="Times New Roman"/>
          <w:sz w:val="24"/>
          <w:szCs w:val="24"/>
        </w:rPr>
        <w:t xml:space="preserve">неисполнением либо </w:t>
      </w:r>
      <w:r w:rsidR="007B7C05" w:rsidRPr="00A64BE0">
        <w:rPr>
          <w:rFonts w:ascii="Times New Roman" w:hAnsi="Times New Roman" w:cs="Times New Roman"/>
          <w:sz w:val="24"/>
          <w:szCs w:val="24"/>
        </w:rPr>
        <w:t>ненадлежащим исполнением Сторонами свои</w:t>
      </w:r>
      <w:r w:rsidRPr="00A64BE0">
        <w:rPr>
          <w:rFonts w:ascii="Times New Roman" w:hAnsi="Times New Roman" w:cs="Times New Roman"/>
          <w:sz w:val="24"/>
          <w:szCs w:val="24"/>
        </w:rPr>
        <w:t xml:space="preserve">х обязательств по настоящему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у</w:t>
      </w:r>
      <w:r w:rsidR="007B7C05" w:rsidRPr="00A64BE0">
        <w:rPr>
          <w:rFonts w:ascii="Times New Roman" w:hAnsi="Times New Roman" w:cs="Times New Roman"/>
          <w:sz w:val="24"/>
          <w:szCs w:val="24"/>
        </w:rPr>
        <w:t xml:space="preserve">, не освобождают нарушившую условия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а</w:t>
      </w:r>
      <w:r w:rsidR="007B7C05" w:rsidRPr="00A64BE0">
        <w:rPr>
          <w:rFonts w:ascii="Times New Roman" w:hAnsi="Times New Roman" w:cs="Times New Roman"/>
          <w:sz w:val="24"/>
          <w:szCs w:val="24"/>
        </w:rPr>
        <w:t xml:space="preserve"> Сторону от исполнения взятых на себя обязательств.</w:t>
      </w:r>
    </w:p>
    <w:p w:rsidR="00606D49" w:rsidRPr="00A64BE0" w:rsidRDefault="00481201"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6.</w:t>
      </w:r>
      <w:r w:rsidR="003D2B12">
        <w:rPr>
          <w:rFonts w:ascii="Times New Roman" w:hAnsi="Times New Roman" w:cs="Times New Roman"/>
          <w:sz w:val="24"/>
          <w:szCs w:val="24"/>
        </w:rPr>
        <w:t>8</w:t>
      </w:r>
      <w:r w:rsidR="00606D49" w:rsidRPr="00A64BE0">
        <w:rPr>
          <w:rFonts w:ascii="Times New Roman" w:hAnsi="Times New Roman" w:cs="Times New Roman"/>
          <w:sz w:val="24"/>
          <w:szCs w:val="24"/>
        </w:rPr>
        <w:t xml:space="preserve">. Положения ст. 317.1 Гражданского кодекса РФ к денежным расчетам между Сторонами по настоящему </w:t>
      </w:r>
      <w:r w:rsidR="002650FF" w:rsidRPr="00A64BE0">
        <w:rPr>
          <w:rFonts w:ascii="Times New Roman" w:hAnsi="Times New Roman" w:cs="Times New Roman"/>
          <w:sz w:val="24"/>
          <w:szCs w:val="24"/>
        </w:rPr>
        <w:t>Договор</w:t>
      </w:r>
      <w:r w:rsidR="00606D49" w:rsidRPr="00A64BE0">
        <w:rPr>
          <w:rFonts w:ascii="Times New Roman" w:hAnsi="Times New Roman" w:cs="Times New Roman"/>
          <w:sz w:val="24"/>
          <w:szCs w:val="24"/>
        </w:rPr>
        <w:t>у не применяются.</w:t>
      </w:r>
    </w:p>
    <w:p w:rsidR="005A43F1" w:rsidRPr="00A64BE0" w:rsidRDefault="005A43F1" w:rsidP="00635A6D">
      <w:pPr>
        <w:pStyle w:val="ConsPlusNonformat"/>
        <w:widowControl/>
        <w:ind w:left="-142"/>
        <w:jc w:val="center"/>
        <w:rPr>
          <w:rFonts w:ascii="Times New Roman" w:hAnsi="Times New Roman" w:cs="Times New Roman"/>
          <w:b/>
          <w:sz w:val="24"/>
          <w:szCs w:val="24"/>
        </w:rPr>
      </w:pPr>
    </w:p>
    <w:p w:rsidR="007B7C05" w:rsidRPr="00A64BE0" w:rsidRDefault="00692FBE" w:rsidP="00635A6D">
      <w:pPr>
        <w:pStyle w:val="ConsPlusNonformat"/>
        <w:widowControl/>
        <w:ind w:left="-142"/>
        <w:jc w:val="center"/>
        <w:rPr>
          <w:rFonts w:ascii="Times New Roman" w:hAnsi="Times New Roman" w:cs="Times New Roman"/>
          <w:b/>
          <w:caps/>
          <w:sz w:val="24"/>
          <w:szCs w:val="24"/>
        </w:rPr>
      </w:pPr>
      <w:r w:rsidRPr="00A64BE0">
        <w:rPr>
          <w:rFonts w:ascii="Times New Roman" w:hAnsi="Times New Roman" w:cs="Times New Roman"/>
          <w:b/>
          <w:sz w:val="24"/>
          <w:szCs w:val="24"/>
        </w:rPr>
        <w:t>7</w:t>
      </w:r>
      <w:r w:rsidR="007B7C05" w:rsidRPr="00A64BE0">
        <w:rPr>
          <w:rFonts w:ascii="Times New Roman" w:hAnsi="Times New Roman" w:cs="Times New Roman"/>
          <w:b/>
          <w:sz w:val="24"/>
          <w:szCs w:val="24"/>
        </w:rPr>
        <w:t>. НЕПРЕОДОЛИМАЯ СИЛА</w:t>
      </w:r>
    </w:p>
    <w:p w:rsidR="007B7C05" w:rsidRPr="00A64BE0" w:rsidRDefault="00692FBE"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7</w:t>
      </w:r>
      <w:r w:rsidR="007B7C05" w:rsidRPr="00A64BE0">
        <w:rPr>
          <w:rFonts w:ascii="Times New Roman" w:hAnsi="Times New Roman" w:cs="Times New Roman"/>
          <w:sz w:val="24"/>
          <w:szCs w:val="24"/>
        </w:rPr>
        <w:t xml:space="preserve">.1. Стороны освобождаются от ответственности за неисполнение обязательств </w:t>
      </w:r>
      <w:r w:rsidRPr="00A64BE0">
        <w:rPr>
          <w:rFonts w:ascii="Times New Roman" w:hAnsi="Times New Roman" w:cs="Times New Roman"/>
          <w:sz w:val="24"/>
          <w:szCs w:val="24"/>
        </w:rPr>
        <w:t xml:space="preserve">по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 xml:space="preserve">у </w:t>
      </w:r>
      <w:r w:rsidR="007B7C05" w:rsidRPr="00A64BE0">
        <w:rPr>
          <w:rFonts w:ascii="Times New Roman" w:hAnsi="Times New Roman" w:cs="Times New Roman"/>
          <w:sz w:val="24"/>
          <w:szCs w:val="24"/>
        </w:rPr>
        <w:t xml:space="preserve">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w:t>
      </w:r>
      <w:r w:rsidR="005564AC" w:rsidRPr="00A64BE0">
        <w:rPr>
          <w:rFonts w:ascii="Times New Roman" w:hAnsi="Times New Roman" w:cs="Times New Roman"/>
          <w:sz w:val="24"/>
          <w:szCs w:val="24"/>
        </w:rPr>
        <w:t>условий по настоящему</w:t>
      </w:r>
      <w:r w:rsidR="007B7C05" w:rsidRPr="00A64BE0">
        <w:rPr>
          <w:rFonts w:ascii="Times New Roman" w:hAnsi="Times New Roman" w:cs="Times New Roman"/>
          <w:sz w:val="24"/>
          <w:szCs w:val="24"/>
        </w:rPr>
        <w:t xml:space="preserve">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у</w:t>
      </w:r>
      <w:r w:rsidR="007B7C05" w:rsidRPr="00A64BE0">
        <w:rPr>
          <w:rFonts w:ascii="Times New Roman" w:hAnsi="Times New Roman" w:cs="Times New Roman"/>
          <w:sz w:val="24"/>
          <w:szCs w:val="24"/>
        </w:rPr>
        <w:t xml:space="preserve">.  </w:t>
      </w:r>
      <w:r w:rsidR="00B02F41" w:rsidRPr="00A64BE0">
        <w:rPr>
          <w:rFonts w:ascii="Times New Roman" w:hAnsi="Times New Roman" w:cs="Times New Roman"/>
          <w:sz w:val="24"/>
          <w:szCs w:val="24"/>
        </w:rPr>
        <w:t>В этом случае срок выполнения д</w:t>
      </w:r>
      <w:r w:rsidR="005564AC" w:rsidRPr="00A64BE0">
        <w:rPr>
          <w:rFonts w:ascii="Times New Roman" w:hAnsi="Times New Roman" w:cs="Times New Roman"/>
          <w:sz w:val="24"/>
          <w:szCs w:val="24"/>
        </w:rPr>
        <w:t>оговорных</w:t>
      </w:r>
      <w:r w:rsidR="007B7C05" w:rsidRPr="00A64BE0">
        <w:rPr>
          <w:rFonts w:ascii="Times New Roman" w:hAnsi="Times New Roman" w:cs="Times New Roman"/>
          <w:sz w:val="24"/>
          <w:szCs w:val="24"/>
        </w:rPr>
        <w:t xml:space="preserve"> обязательств будет продлен на время действия этих обстоятельств, но не более одного месяца.</w:t>
      </w:r>
    </w:p>
    <w:p w:rsidR="007B7C05" w:rsidRPr="00A64BE0" w:rsidRDefault="00692FBE" w:rsidP="00635A6D">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7</w:t>
      </w:r>
      <w:r w:rsidR="007B7C05" w:rsidRPr="00A64BE0">
        <w:rPr>
          <w:rFonts w:ascii="Times New Roman" w:hAnsi="Times New Roman" w:cs="Times New Roman"/>
          <w:sz w:val="24"/>
          <w:szCs w:val="24"/>
        </w:rPr>
        <w:t>.2. Сторона, для которой создалась невозможность исполнения обязат</w:t>
      </w:r>
      <w:r w:rsidR="00D61EB7" w:rsidRPr="00A64BE0">
        <w:rPr>
          <w:rFonts w:ascii="Times New Roman" w:hAnsi="Times New Roman" w:cs="Times New Roman"/>
          <w:sz w:val="24"/>
          <w:szCs w:val="24"/>
        </w:rPr>
        <w:t>ельств по указанным</w:t>
      </w:r>
      <w:r w:rsidR="007B7C05" w:rsidRPr="00A64BE0">
        <w:rPr>
          <w:rFonts w:ascii="Times New Roman" w:hAnsi="Times New Roman" w:cs="Times New Roman"/>
          <w:sz w:val="24"/>
          <w:szCs w:val="24"/>
        </w:rPr>
        <w:t xml:space="preserve"> </w:t>
      </w:r>
      <w:r w:rsidR="005564AC" w:rsidRPr="00A64BE0">
        <w:rPr>
          <w:rFonts w:ascii="Times New Roman" w:hAnsi="Times New Roman" w:cs="Times New Roman"/>
          <w:sz w:val="24"/>
          <w:szCs w:val="24"/>
        </w:rPr>
        <w:t>причинам, должна известить другую</w:t>
      </w:r>
      <w:r w:rsidR="007B7C05" w:rsidRPr="00A64BE0">
        <w:rPr>
          <w:rFonts w:ascii="Times New Roman" w:hAnsi="Times New Roman" w:cs="Times New Roman"/>
          <w:sz w:val="24"/>
          <w:szCs w:val="24"/>
        </w:rPr>
        <w:t xml:space="preserve"> </w:t>
      </w:r>
      <w:r w:rsidR="005564AC" w:rsidRPr="00A64BE0">
        <w:rPr>
          <w:rFonts w:ascii="Times New Roman" w:hAnsi="Times New Roman" w:cs="Times New Roman"/>
          <w:sz w:val="24"/>
          <w:szCs w:val="24"/>
        </w:rPr>
        <w:t>Сторону о</w:t>
      </w:r>
      <w:r w:rsidR="007B7C05" w:rsidRPr="00A64BE0">
        <w:rPr>
          <w:rFonts w:ascii="Times New Roman" w:hAnsi="Times New Roman" w:cs="Times New Roman"/>
          <w:sz w:val="24"/>
          <w:szCs w:val="24"/>
        </w:rPr>
        <w:t xml:space="preserve">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692FBE" w:rsidRPr="00A64BE0" w:rsidRDefault="00692FBE" w:rsidP="00635A6D">
      <w:pPr>
        <w:pStyle w:val="ConsPlusNonformat"/>
        <w:widowControl/>
        <w:ind w:left="-142"/>
        <w:jc w:val="center"/>
        <w:rPr>
          <w:rFonts w:ascii="Times New Roman" w:hAnsi="Times New Roman" w:cs="Times New Roman"/>
          <w:b/>
          <w:sz w:val="24"/>
          <w:szCs w:val="24"/>
        </w:rPr>
      </w:pPr>
    </w:p>
    <w:p w:rsidR="007B7C05" w:rsidRPr="00A64BE0" w:rsidRDefault="00692FBE" w:rsidP="00635A6D">
      <w:pPr>
        <w:pStyle w:val="ConsPlusNonformat"/>
        <w:widowControl/>
        <w:ind w:left="-142"/>
        <w:jc w:val="center"/>
        <w:rPr>
          <w:rFonts w:ascii="Times New Roman" w:hAnsi="Times New Roman" w:cs="Times New Roman"/>
          <w:b/>
          <w:caps/>
          <w:sz w:val="24"/>
          <w:szCs w:val="24"/>
        </w:rPr>
      </w:pPr>
      <w:r w:rsidRPr="00A64BE0">
        <w:rPr>
          <w:rFonts w:ascii="Times New Roman" w:hAnsi="Times New Roman" w:cs="Times New Roman"/>
          <w:b/>
          <w:sz w:val="24"/>
          <w:szCs w:val="24"/>
        </w:rPr>
        <w:t>8</w:t>
      </w:r>
      <w:r w:rsidR="007B7C05" w:rsidRPr="00A64BE0">
        <w:rPr>
          <w:rFonts w:ascii="Times New Roman" w:hAnsi="Times New Roman" w:cs="Times New Roman"/>
          <w:b/>
          <w:sz w:val="24"/>
          <w:szCs w:val="24"/>
        </w:rPr>
        <w:t>. РАЗРЕШЕНИЕ СПОРОВ</w:t>
      </w:r>
    </w:p>
    <w:p w:rsidR="007B7C05" w:rsidRPr="00A64BE0" w:rsidRDefault="007B7C05" w:rsidP="00D61EB7">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692FBE" w:rsidRPr="00A64BE0">
        <w:rPr>
          <w:rFonts w:ascii="Times New Roman" w:hAnsi="Times New Roman" w:cs="Times New Roman"/>
          <w:sz w:val="24"/>
          <w:szCs w:val="24"/>
        </w:rPr>
        <w:t>8</w:t>
      </w:r>
      <w:r w:rsidRPr="00A64BE0">
        <w:rPr>
          <w:rFonts w:ascii="Times New Roman" w:hAnsi="Times New Roman" w:cs="Times New Roman"/>
          <w:sz w:val="24"/>
          <w:szCs w:val="24"/>
        </w:rPr>
        <w:t xml:space="preserve">.1. В случае возникновения споров и разногласий по настоящему </w:t>
      </w:r>
      <w:r w:rsidR="002650FF" w:rsidRPr="00A64BE0">
        <w:rPr>
          <w:rFonts w:ascii="Times New Roman" w:hAnsi="Times New Roman" w:cs="Times New Roman"/>
          <w:sz w:val="24"/>
          <w:szCs w:val="24"/>
        </w:rPr>
        <w:t>Договор</w:t>
      </w:r>
      <w:r w:rsidR="00692FBE" w:rsidRPr="00A64BE0">
        <w:rPr>
          <w:rFonts w:ascii="Times New Roman" w:hAnsi="Times New Roman" w:cs="Times New Roman"/>
          <w:sz w:val="24"/>
          <w:szCs w:val="24"/>
        </w:rPr>
        <w:t>у</w:t>
      </w:r>
      <w:r w:rsidRPr="00A64BE0">
        <w:rPr>
          <w:rFonts w:ascii="Times New Roman" w:hAnsi="Times New Roman" w:cs="Times New Roman"/>
          <w:sz w:val="24"/>
          <w:szCs w:val="24"/>
        </w:rPr>
        <w:t xml:space="preserve"> и в связи с ним Стороны примут меры к их разрешению путем переговоров.</w:t>
      </w:r>
    </w:p>
    <w:p w:rsidR="007B7C05" w:rsidRPr="00A64BE0" w:rsidRDefault="007B7C05" w:rsidP="00D61EB7">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692FBE" w:rsidRPr="00A64BE0">
        <w:rPr>
          <w:rFonts w:ascii="Times New Roman" w:hAnsi="Times New Roman" w:cs="Times New Roman"/>
          <w:sz w:val="24"/>
          <w:szCs w:val="24"/>
        </w:rPr>
        <w:t>8</w:t>
      </w:r>
      <w:r w:rsidRPr="00A64BE0">
        <w:rPr>
          <w:rFonts w:ascii="Times New Roman" w:hAnsi="Times New Roman" w:cs="Times New Roman"/>
          <w:sz w:val="24"/>
          <w:szCs w:val="24"/>
        </w:rPr>
        <w:t>.2. Если Стороны не придут к соглашению, то споры подлежат разрешению</w:t>
      </w:r>
      <w:r w:rsidR="00B02F41" w:rsidRPr="00A64BE0">
        <w:rPr>
          <w:rFonts w:ascii="Times New Roman" w:hAnsi="Times New Roman" w:cs="Times New Roman"/>
          <w:sz w:val="24"/>
          <w:szCs w:val="24"/>
        </w:rPr>
        <w:t xml:space="preserve"> в суде</w:t>
      </w:r>
      <w:r w:rsidRPr="00A64BE0">
        <w:rPr>
          <w:rFonts w:ascii="Times New Roman" w:hAnsi="Times New Roman" w:cs="Times New Roman"/>
          <w:sz w:val="24"/>
          <w:szCs w:val="24"/>
        </w:rPr>
        <w:t xml:space="preserve"> в</w:t>
      </w:r>
      <w:r w:rsidR="00B02F41" w:rsidRPr="00A64BE0">
        <w:rPr>
          <w:rFonts w:ascii="Times New Roman" w:hAnsi="Times New Roman" w:cs="Times New Roman"/>
          <w:sz w:val="24"/>
          <w:szCs w:val="24"/>
        </w:rPr>
        <w:t xml:space="preserve"> </w:t>
      </w:r>
      <w:r w:rsidRPr="00A64BE0">
        <w:rPr>
          <w:rFonts w:ascii="Times New Roman" w:hAnsi="Times New Roman" w:cs="Times New Roman"/>
          <w:sz w:val="24"/>
          <w:szCs w:val="24"/>
        </w:rPr>
        <w:t>соответствии с действующим законодательством Российской Федерации.</w:t>
      </w:r>
    </w:p>
    <w:p w:rsidR="007B7C05" w:rsidRPr="00A64BE0" w:rsidRDefault="007B7C05" w:rsidP="00D61EB7">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692FBE" w:rsidRPr="00A64BE0">
        <w:rPr>
          <w:rFonts w:ascii="Times New Roman" w:hAnsi="Times New Roman" w:cs="Times New Roman"/>
          <w:sz w:val="24"/>
          <w:szCs w:val="24"/>
        </w:rPr>
        <w:t>8</w:t>
      </w:r>
      <w:r w:rsidRPr="00A64BE0">
        <w:rPr>
          <w:rFonts w:ascii="Times New Roman" w:hAnsi="Times New Roman" w:cs="Times New Roman"/>
          <w:sz w:val="24"/>
          <w:szCs w:val="24"/>
        </w:rPr>
        <w:t>.3. Стороны предусматривают претензионный порядок урегулирования споров, срок рассмотрения претензий 15 дней</w:t>
      </w:r>
      <w:r w:rsidR="00692FBE" w:rsidRPr="00A64BE0">
        <w:rPr>
          <w:rFonts w:ascii="Times New Roman" w:hAnsi="Times New Roman" w:cs="Times New Roman"/>
          <w:sz w:val="24"/>
          <w:szCs w:val="24"/>
        </w:rPr>
        <w:t xml:space="preserve"> с момента их получения Стороной </w:t>
      </w:r>
      <w:r w:rsidR="002650FF" w:rsidRPr="00A64BE0">
        <w:rPr>
          <w:rFonts w:ascii="Times New Roman" w:hAnsi="Times New Roman" w:cs="Times New Roman"/>
          <w:sz w:val="24"/>
          <w:szCs w:val="24"/>
        </w:rPr>
        <w:t>Договор</w:t>
      </w:r>
      <w:r w:rsidR="00692FBE" w:rsidRPr="00A64BE0">
        <w:rPr>
          <w:rFonts w:ascii="Times New Roman" w:hAnsi="Times New Roman" w:cs="Times New Roman"/>
          <w:sz w:val="24"/>
          <w:szCs w:val="24"/>
        </w:rPr>
        <w:t>а</w:t>
      </w:r>
      <w:r w:rsidRPr="00A64BE0">
        <w:rPr>
          <w:rFonts w:ascii="Times New Roman" w:hAnsi="Times New Roman" w:cs="Times New Roman"/>
          <w:sz w:val="24"/>
          <w:szCs w:val="24"/>
        </w:rPr>
        <w:t>.</w:t>
      </w:r>
    </w:p>
    <w:p w:rsidR="00692FBE" w:rsidRPr="00A64BE0" w:rsidRDefault="00692FBE" w:rsidP="00635A6D">
      <w:pPr>
        <w:pStyle w:val="ConsPlusNonformat"/>
        <w:widowControl/>
        <w:ind w:left="-142"/>
        <w:jc w:val="center"/>
        <w:rPr>
          <w:rFonts w:ascii="Times New Roman" w:hAnsi="Times New Roman" w:cs="Times New Roman"/>
          <w:b/>
          <w:sz w:val="24"/>
          <w:szCs w:val="24"/>
        </w:rPr>
      </w:pPr>
    </w:p>
    <w:p w:rsidR="007B7C05" w:rsidRPr="00A64BE0" w:rsidRDefault="00692FBE" w:rsidP="00635A6D">
      <w:pPr>
        <w:pStyle w:val="ConsPlusNonformat"/>
        <w:widowControl/>
        <w:ind w:left="-142"/>
        <w:jc w:val="center"/>
        <w:rPr>
          <w:rFonts w:ascii="Times New Roman" w:hAnsi="Times New Roman" w:cs="Times New Roman"/>
          <w:b/>
          <w:caps/>
          <w:sz w:val="24"/>
          <w:szCs w:val="24"/>
        </w:rPr>
      </w:pPr>
      <w:r w:rsidRPr="00A64BE0">
        <w:rPr>
          <w:rFonts w:ascii="Times New Roman" w:hAnsi="Times New Roman" w:cs="Times New Roman"/>
          <w:b/>
          <w:sz w:val="24"/>
          <w:szCs w:val="24"/>
        </w:rPr>
        <w:t>9</w:t>
      </w:r>
      <w:r w:rsidR="007B7C05" w:rsidRPr="00A64BE0">
        <w:rPr>
          <w:rFonts w:ascii="Times New Roman" w:hAnsi="Times New Roman" w:cs="Times New Roman"/>
          <w:b/>
          <w:sz w:val="24"/>
          <w:szCs w:val="24"/>
        </w:rPr>
        <w:t xml:space="preserve">. ПОРЯДОК РАСТОРЖЕНИЯ </w:t>
      </w:r>
      <w:r w:rsidR="002650FF" w:rsidRPr="00A64BE0">
        <w:rPr>
          <w:rFonts w:ascii="Times New Roman" w:hAnsi="Times New Roman" w:cs="Times New Roman"/>
          <w:b/>
          <w:sz w:val="24"/>
          <w:szCs w:val="24"/>
        </w:rPr>
        <w:t>ДОГОВОР</w:t>
      </w:r>
      <w:r w:rsidRPr="00A64BE0">
        <w:rPr>
          <w:rFonts w:ascii="Times New Roman" w:hAnsi="Times New Roman" w:cs="Times New Roman"/>
          <w:b/>
          <w:sz w:val="24"/>
          <w:szCs w:val="24"/>
        </w:rPr>
        <w:t>А</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5A3881" w:rsidRPr="00A64BE0">
        <w:rPr>
          <w:rFonts w:ascii="Times New Roman" w:hAnsi="Times New Roman" w:cs="Times New Roman"/>
          <w:sz w:val="24"/>
          <w:szCs w:val="24"/>
        </w:rPr>
        <w:t>9</w:t>
      </w:r>
      <w:r w:rsidRPr="00A64BE0">
        <w:rPr>
          <w:rFonts w:ascii="Times New Roman" w:hAnsi="Times New Roman" w:cs="Times New Roman"/>
          <w:sz w:val="24"/>
          <w:szCs w:val="24"/>
        </w:rPr>
        <w:t xml:space="preserve">.1. Досрочное </w:t>
      </w:r>
      <w:r w:rsidR="005A3881" w:rsidRPr="00A64BE0">
        <w:rPr>
          <w:rFonts w:ascii="Times New Roman" w:hAnsi="Times New Roman" w:cs="Times New Roman"/>
          <w:sz w:val="24"/>
          <w:szCs w:val="24"/>
        </w:rPr>
        <w:t xml:space="preserve">расторжение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а</w:t>
      </w:r>
      <w:r w:rsidRPr="00A64BE0">
        <w:rPr>
          <w:rFonts w:ascii="Times New Roman" w:hAnsi="Times New Roman" w:cs="Times New Roman"/>
          <w:sz w:val="24"/>
          <w:szCs w:val="24"/>
        </w:rPr>
        <w:t xml:space="preserve"> может иметь место по соглашению Сторон либо по решению суда </w:t>
      </w:r>
      <w:r w:rsidR="0012520B" w:rsidRPr="00A64BE0">
        <w:rPr>
          <w:rFonts w:ascii="Times New Roman" w:hAnsi="Times New Roman" w:cs="Times New Roman"/>
          <w:sz w:val="24"/>
          <w:szCs w:val="24"/>
        </w:rPr>
        <w:t xml:space="preserve">и в одностороннем порядке </w:t>
      </w:r>
      <w:r w:rsidRPr="00A64BE0">
        <w:rPr>
          <w:rFonts w:ascii="Times New Roman" w:hAnsi="Times New Roman" w:cs="Times New Roman"/>
          <w:sz w:val="24"/>
          <w:szCs w:val="24"/>
        </w:rPr>
        <w:t>по основаниям, предусмотренным гражданским законодательством Российской Федерации</w:t>
      </w:r>
      <w:r w:rsidR="00B02F41" w:rsidRPr="00A64BE0">
        <w:rPr>
          <w:rFonts w:ascii="Times New Roman" w:hAnsi="Times New Roman" w:cs="Times New Roman"/>
          <w:sz w:val="24"/>
          <w:szCs w:val="24"/>
        </w:rPr>
        <w:t xml:space="preserve"> и настоящим Договором</w:t>
      </w:r>
      <w:r w:rsidRPr="00A64BE0">
        <w:rPr>
          <w:rFonts w:ascii="Times New Roman" w:hAnsi="Times New Roman" w:cs="Times New Roman"/>
          <w:sz w:val="24"/>
          <w:szCs w:val="24"/>
        </w:rPr>
        <w:t>.</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5A3881" w:rsidRPr="00A64BE0">
        <w:rPr>
          <w:rFonts w:ascii="Times New Roman" w:hAnsi="Times New Roman" w:cs="Times New Roman"/>
          <w:sz w:val="24"/>
          <w:szCs w:val="24"/>
        </w:rPr>
        <w:t>9</w:t>
      </w:r>
      <w:r w:rsidRPr="00A64BE0">
        <w:rPr>
          <w:rFonts w:ascii="Times New Roman" w:hAnsi="Times New Roman" w:cs="Times New Roman"/>
          <w:sz w:val="24"/>
          <w:szCs w:val="24"/>
        </w:rPr>
        <w:t xml:space="preserve">.2. Сторона, решившая расторгнуть настоящий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 в пятидневный срок направляет письменное уведомление другой Стороне.</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5A3881" w:rsidRPr="00A64BE0">
        <w:rPr>
          <w:rFonts w:ascii="Times New Roman" w:hAnsi="Times New Roman" w:cs="Times New Roman"/>
          <w:sz w:val="24"/>
          <w:szCs w:val="24"/>
        </w:rPr>
        <w:t xml:space="preserve">9.3.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 xml:space="preserve"> считается расторгнутым с момента подписания Сторонами соглашения о расторжении, при условии урегулирования материальных</w:t>
      </w:r>
      <w:r w:rsidR="00A8368C" w:rsidRPr="00A64BE0">
        <w:rPr>
          <w:rFonts w:ascii="Times New Roman" w:hAnsi="Times New Roman" w:cs="Times New Roman"/>
          <w:sz w:val="24"/>
          <w:szCs w:val="24"/>
        </w:rPr>
        <w:t xml:space="preserve"> </w:t>
      </w:r>
      <w:r w:rsidRPr="00A64BE0">
        <w:rPr>
          <w:rFonts w:ascii="Times New Roman" w:hAnsi="Times New Roman" w:cs="Times New Roman"/>
          <w:sz w:val="24"/>
          <w:szCs w:val="24"/>
        </w:rPr>
        <w:t xml:space="preserve">и финансовых претензий по выполненным до момента расторжения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а</w:t>
      </w:r>
      <w:r w:rsidRPr="00A64BE0">
        <w:rPr>
          <w:rFonts w:ascii="Times New Roman" w:hAnsi="Times New Roman" w:cs="Times New Roman"/>
          <w:sz w:val="24"/>
          <w:szCs w:val="24"/>
        </w:rPr>
        <w:t xml:space="preserve"> обязательствам или вступления в законную силу вынесенного в установленном порядке решения суда.</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D61EB7" w:rsidRPr="00A64BE0">
        <w:rPr>
          <w:rFonts w:ascii="Times New Roman" w:hAnsi="Times New Roman" w:cs="Times New Roman"/>
          <w:sz w:val="24"/>
          <w:szCs w:val="24"/>
        </w:rPr>
        <w:t xml:space="preserve">       </w:t>
      </w:r>
      <w:r w:rsidR="005A3881" w:rsidRPr="00A64BE0">
        <w:rPr>
          <w:rFonts w:ascii="Times New Roman" w:hAnsi="Times New Roman" w:cs="Times New Roman"/>
          <w:sz w:val="24"/>
          <w:szCs w:val="24"/>
        </w:rPr>
        <w:t>9</w:t>
      </w:r>
      <w:r w:rsidRPr="00A64BE0">
        <w:rPr>
          <w:rFonts w:ascii="Times New Roman" w:hAnsi="Times New Roman" w:cs="Times New Roman"/>
          <w:sz w:val="24"/>
          <w:szCs w:val="24"/>
        </w:rPr>
        <w:t>.4. Заказчик вправе расторгнуть настоящий</w:t>
      </w:r>
      <w:r w:rsidR="005A3881" w:rsidRPr="00A64BE0">
        <w:rPr>
          <w:rFonts w:ascii="Times New Roman" w:hAnsi="Times New Roman" w:cs="Times New Roman"/>
          <w:sz w:val="24"/>
          <w:szCs w:val="24"/>
        </w:rPr>
        <w:t xml:space="preserve"> </w:t>
      </w:r>
      <w:r w:rsidR="002650FF" w:rsidRPr="00A64BE0">
        <w:rPr>
          <w:rFonts w:ascii="Times New Roman" w:hAnsi="Times New Roman" w:cs="Times New Roman"/>
          <w:sz w:val="24"/>
          <w:szCs w:val="24"/>
        </w:rPr>
        <w:t>Договор</w:t>
      </w:r>
      <w:r w:rsidR="00D61EB7" w:rsidRPr="00A64BE0">
        <w:rPr>
          <w:rFonts w:ascii="Times New Roman" w:hAnsi="Times New Roman" w:cs="Times New Roman"/>
          <w:sz w:val="24"/>
          <w:szCs w:val="24"/>
        </w:rPr>
        <w:t xml:space="preserve"> в одностороннем внесудебном порядке</w:t>
      </w:r>
      <w:r w:rsidRPr="00A64BE0">
        <w:rPr>
          <w:rFonts w:ascii="Times New Roman" w:hAnsi="Times New Roman" w:cs="Times New Roman"/>
          <w:sz w:val="24"/>
          <w:szCs w:val="24"/>
        </w:rPr>
        <w:t>:</w:t>
      </w:r>
    </w:p>
    <w:p w:rsidR="007B7C05" w:rsidRPr="00A64BE0" w:rsidRDefault="007B7C05" w:rsidP="00B02F41">
      <w:pPr>
        <w:pStyle w:val="ConsPlusNormal"/>
        <w:ind w:firstLine="0"/>
        <w:jc w:val="both"/>
        <w:rPr>
          <w:rFonts w:ascii="Times New Roman" w:hAnsi="Times New Roman" w:cs="Times New Roman"/>
          <w:sz w:val="24"/>
          <w:szCs w:val="24"/>
        </w:rPr>
      </w:pPr>
      <w:r w:rsidRPr="00A64BE0">
        <w:rPr>
          <w:rFonts w:ascii="Times New Roman" w:hAnsi="Times New Roman" w:cs="Times New Roman"/>
          <w:sz w:val="24"/>
          <w:szCs w:val="24"/>
        </w:rPr>
        <w:t xml:space="preserve">- при задержке </w:t>
      </w:r>
      <w:r w:rsidR="00A8368C" w:rsidRPr="00A64BE0">
        <w:rPr>
          <w:rFonts w:ascii="Times New Roman" w:hAnsi="Times New Roman" w:cs="Times New Roman"/>
          <w:sz w:val="24"/>
          <w:szCs w:val="24"/>
        </w:rPr>
        <w:t>Подрядчиком</w:t>
      </w:r>
      <w:r w:rsidRPr="00A64BE0">
        <w:rPr>
          <w:rFonts w:ascii="Times New Roman" w:hAnsi="Times New Roman" w:cs="Times New Roman"/>
          <w:sz w:val="24"/>
          <w:szCs w:val="24"/>
        </w:rPr>
        <w:t xml:space="preserve"> срока </w:t>
      </w:r>
      <w:r w:rsidR="00A8368C" w:rsidRPr="00A64BE0">
        <w:rPr>
          <w:rFonts w:ascii="Times New Roman" w:hAnsi="Times New Roman" w:cs="Times New Roman"/>
          <w:sz w:val="24"/>
          <w:szCs w:val="24"/>
        </w:rPr>
        <w:t>выполнения работ</w:t>
      </w:r>
      <w:r w:rsidRPr="00A64BE0">
        <w:rPr>
          <w:rFonts w:ascii="Times New Roman" w:hAnsi="Times New Roman" w:cs="Times New Roman"/>
          <w:sz w:val="24"/>
          <w:szCs w:val="24"/>
        </w:rPr>
        <w:t xml:space="preserve">, предусмотренного настоящим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ом, более 10 (десяти)</w:t>
      </w:r>
      <w:r w:rsidRPr="00A64BE0">
        <w:rPr>
          <w:rFonts w:ascii="Times New Roman" w:hAnsi="Times New Roman" w:cs="Times New Roman"/>
          <w:sz w:val="24"/>
          <w:szCs w:val="24"/>
        </w:rPr>
        <w:t xml:space="preserve"> дней</w:t>
      </w:r>
      <w:r w:rsidR="00664A83" w:rsidRPr="00A64BE0">
        <w:rPr>
          <w:rFonts w:ascii="Times New Roman" w:hAnsi="Times New Roman" w:cs="Times New Roman"/>
        </w:rPr>
        <w:t xml:space="preserve"> </w:t>
      </w:r>
      <w:r w:rsidR="00664A83" w:rsidRPr="00A64BE0">
        <w:rPr>
          <w:rFonts w:ascii="Times New Roman" w:eastAsiaTheme="minorHAnsi" w:hAnsi="Times New Roman" w:cs="Times New Roman"/>
          <w:bCs/>
          <w:sz w:val="24"/>
          <w:szCs w:val="24"/>
          <w:lang w:eastAsia="en-US"/>
        </w:rPr>
        <w:t>или если Подрядчик выполняет работу настолько медленно, что окончание ее к сроку становится явно невозможным</w:t>
      </w:r>
      <w:r w:rsidRPr="00A64BE0">
        <w:rPr>
          <w:rFonts w:ascii="Times New Roman" w:hAnsi="Times New Roman" w:cs="Times New Roman"/>
          <w:sz w:val="24"/>
          <w:szCs w:val="24"/>
        </w:rPr>
        <w:t>;</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t xml:space="preserve">- </w:t>
      </w:r>
      <w:r w:rsidR="007E4E1A" w:rsidRPr="00A64BE0">
        <w:rPr>
          <w:rFonts w:ascii="Times New Roman" w:hAnsi="Times New Roman" w:cs="Times New Roman"/>
          <w:sz w:val="24"/>
          <w:szCs w:val="24"/>
        </w:rPr>
        <w:t xml:space="preserve">если будет установлено и зафиксировано в акте о наличии недостатков в выполненных работах, что выполненные работы не соответствуют по качеству локальному сметному расчету, Техническому заданию Заказчика и </w:t>
      </w:r>
      <w:r w:rsidR="00B02F41" w:rsidRPr="00A64BE0">
        <w:rPr>
          <w:rFonts w:ascii="Times New Roman" w:hAnsi="Times New Roman" w:cs="Times New Roman"/>
          <w:sz w:val="24"/>
          <w:szCs w:val="24"/>
        </w:rPr>
        <w:t>иной нормативно- технической документации</w:t>
      </w:r>
      <w:r w:rsidRPr="00A64BE0">
        <w:rPr>
          <w:rFonts w:ascii="Times New Roman" w:hAnsi="Times New Roman" w:cs="Times New Roman"/>
          <w:sz w:val="24"/>
          <w:szCs w:val="24"/>
        </w:rPr>
        <w:t>;</w:t>
      </w:r>
    </w:p>
    <w:p w:rsidR="00AD40AE" w:rsidRPr="00A64BE0" w:rsidRDefault="00B02F41" w:rsidP="00635A6D">
      <w:pPr>
        <w:pStyle w:val="ConsPlusNonformat"/>
        <w:widowControl/>
        <w:ind w:left="-142"/>
        <w:jc w:val="both"/>
        <w:rPr>
          <w:rFonts w:ascii="Times New Roman" w:hAnsi="Times New Roman" w:cs="Times New Roman"/>
          <w:color w:val="000000"/>
          <w:sz w:val="24"/>
          <w:szCs w:val="24"/>
          <w:shd w:val="clear" w:color="auto" w:fill="FFFFFF"/>
        </w:rPr>
      </w:pPr>
      <w:r w:rsidRPr="00A64BE0">
        <w:rPr>
          <w:rFonts w:ascii="Times New Roman" w:hAnsi="Times New Roman" w:cs="Times New Roman"/>
          <w:sz w:val="24"/>
          <w:szCs w:val="24"/>
        </w:rPr>
        <w:t xml:space="preserve">- в случае грубых, систематических нарушений Подрядчиком </w:t>
      </w:r>
      <w:r w:rsidR="00AA5173" w:rsidRPr="00A64BE0">
        <w:rPr>
          <w:rFonts w:ascii="Times New Roman" w:hAnsi="Times New Roman" w:cs="Times New Roman"/>
          <w:sz w:val="24"/>
          <w:szCs w:val="24"/>
        </w:rPr>
        <w:t>требований нормативны</w:t>
      </w:r>
      <w:r w:rsidRPr="00A64BE0">
        <w:rPr>
          <w:rFonts w:ascii="Times New Roman" w:hAnsi="Times New Roman" w:cs="Times New Roman"/>
          <w:sz w:val="24"/>
          <w:szCs w:val="24"/>
        </w:rPr>
        <w:t>х актов по охране труда, технике</w:t>
      </w:r>
      <w:r w:rsidR="00AA5173" w:rsidRPr="00A64BE0">
        <w:rPr>
          <w:rFonts w:ascii="Times New Roman" w:hAnsi="Times New Roman" w:cs="Times New Roman"/>
          <w:sz w:val="24"/>
          <w:szCs w:val="24"/>
        </w:rPr>
        <w:t xml:space="preserve"> безопасности, промышленной санитарии, нормативной технической документации по пожарной безопасности</w:t>
      </w:r>
      <w:r w:rsidRPr="00A64BE0">
        <w:rPr>
          <w:rFonts w:ascii="Times New Roman" w:hAnsi="Times New Roman" w:cs="Times New Roman"/>
          <w:sz w:val="24"/>
          <w:szCs w:val="24"/>
        </w:rPr>
        <w:t>, т</w:t>
      </w:r>
      <w:r w:rsidRPr="00A64BE0">
        <w:rPr>
          <w:rFonts w:ascii="Times New Roman" w:hAnsi="Times New Roman" w:cs="Times New Roman"/>
          <w:color w:val="000000"/>
          <w:sz w:val="24"/>
          <w:szCs w:val="24"/>
          <w:shd w:val="clear" w:color="auto" w:fill="FFFFFF"/>
        </w:rPr>
        <w:t>ребований в области технической эксплуата</w:t>
      </w:r>
      <w:r w:rsidR="00AD40AE" w:rsidRPr="00A64BE0">
        <w:rPr>
          <w:rFonts w:ascii="Times New Roman" w:hAnsi="Times New Roman" w:cs="Times New Roman"/>
          <w:color w:val="000000"/>
          <w:sz w:val="24"/>
          <w:szCs w:val="24"/>
          <w:shd w:val="clear" w:color="auto" w:fill="FFFFFF"/>
        </w:rPr>
        <w:t>ции;</w:t>
      </w:r>
    </w:p>
    <w:p w:rsidR="00AD40AE" w:rsidRPr="00A64BE0" w:rsidRDefault="00B02F41" w:rsidP="00635A6D">
      <w:pPr>
        <w:pStyle w:val="ConsPlusNonformat"/>
        <w:widowControl/>
        <w:ind w:left="-142"/>
        <w:jc w:val="both"/>
        <w:rPr>
          <w:rFonts w:ascii="Times New Roman" w:hAnsi="Times New Roman" w:cs="Times New Roman"/>
          <w:color w:val="000000"/>
          <w:sz w:val="24"/>
          <w:szCs w:val="24"/>
          <w:shd w:val="clear" w:color="auto" w:fill="FFFFFF"/>
        </w:rPr>
      </w:pPr>
      <w:r w:rsidRPr="00A64BE0">
        <w:rPr>
          <w:rFonts w:ascii="Times New Roman" w:hAnsi="Times New Roman" w:cs="Times New Roman"/>
          <w:color w:val="000000"/>
          <w:sz w:val="24"/>
          <w:szCs w:val="24"/>
          <w:shd w:val="clear" w:color="auto" w:fill="FFFFFF"/>
        </w:rPr>
        <w:t xml:space="preserve"> </w:t>
      </w:r>
      <w:r w:rsidR="00AD40AE" w:rsidRPr="00A64BE0">
        <w:rPr>
          <w:rFonts w:ascii="Times New Roman" w:hAnsi="Times New Roman" w:cs="Times New Roman"/>
          <w:color w:val="000000"/>
          <w:sz w:val="24"/>
          <w:szCs w:val="24"/>
          <w:shd w:val="clear" w:color="auto" w:fill="FFFFFF"/>
        </w:rPr>
        <w:t xml:space="preserve"> </w:t>
      </w:r>
      <w:r w:rsidR="00AD40AE" w:rsidRPr="00A64BE0">
        <w:rPr>
          <w:rFonts w:ascii="Times New Roman" w:hAnsi="Times New Roman" w:cs="Times New Roman"/>
          <w:sz w:val="24"/>
          <w:szCs w:val="24"/>
        </w:rPr>
        <w:t>- в случае прекращения потребности или нецелесообразности продолжения выполнения работ.</w:t>
      </w:r>
      <w:r w:rsidR="00AD40AE" w:rsidRPr="00A64BE0">
        <w:rPr>
          <w:rFonts w:ascii="Times New Roman" w:hAnsi="Times New Roman" w:cs="Times New Roman"/>
          <w:color w:val="000000"/>
          <w:sz w:val="24"/>
          <w:szCs w:val="24"/>
          <w:shd w:val="clear" w:color="auto" w:fill="FFFFFF"/>
        </w:rPr>
        <w:t xml:space="preserve">   </w:t>
      </w:r>
    </w:p>
    <w:p w:rsidR="00B02F41" w:rsidRPr="00A64BE0" w:rsidRDefault="00AD40AE"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color w:val="000000"/>
          <w:sz w:val="24"/>
          <w:szCs w:val="24"/>
          <w:shd w:val="clear" w:color="auto" w:fill="FFFFFF"/>
        </w:rPr>
        <w:t xml:space="preserve">         </w:t>
      </w:r>
      <w:r w:rsidR="00B02F41" w:rsidRPr="00A64BE0">
        <w:rPr>
          <w:rFonts w:ascii="Times New Roman" w:hAnsi="Times New Roman" w:cs="Times New Roman"/>
          <w:color w:val="000000"/>
          <w:sz w:val="24"/>
          <w:szCs w:val="24"/>
          <w:shd w:val="clear" w:color="auto" w:fill="FFFFFF"/>
        </w:rPr>
        <w:t>Договор считается расторгнутым</w:t>
      </w:r>
      <w:r w:rsidRPr="00A64BE0">
        <w:rPr>
          <w:rFonts w:ascii="Times New Roman" w:hAnsi="Times New Roman" w:cs="Times New Roman"/>
          <w:color w:val="000000"/>
          <w:sz w:val="24"/>
          <w:szCs w:val="24"/>
          <w:shd w:val="clear" w:color="auto" w:fill="FFFFFF"/>
        </w:rPr>
        <w:t xml:space="preserve"> по основаниям, указанным в настоящем пункте Договора,</w:t>
      </w:r>
      <w:r w:rsidR="00B02F41" w:rsidRPr="00A64BE0">
        <w:rPr>
          <w:rFonts w:ascii="Times New Roman" w:hAnsi="Times New Roman" w:cs="Times New Roman"/>
          <w:color w:val="000000"/>
          <w:sz w:val="24"/>
          <w:szCs w:val="24"/>
          <w:shd w:val="clear" w:color="auto" w:fill="FFFFFF"/>
        </w:rPr>
        <w:t xml:space="preserve"> по истечении 5 (пяти) календарных дней с момента отправки в адрес </w:t>
      </w:r>
      <w:r w:rsidRPr="00A64BE0">
        <w:rPr>
          <w:rFonts w:ascii="Times New Roman" w:hAnsi="Times New Roman" w:cs="Times New Roman"/>
          <w:color w:val="000000"/>
          <w:sz w:val="24"/>
          <w:szCs w:val="24"/>
          <w:shd w:val="clear" w:color="auto" w:fill="FFFFFF"/>
        </w:rPr>
        <w:t>Подрядчика</w:t>
      </w:r>
      <w:r w:rsidR="00B02F41" w:rsidRPr="00A64BE0">
        <w:rPr>
          <w:rFonts w:ascii="Times New Roman" w:hAnsi="Times New Roman" w:cs="Times New Roman"/>
          <w:color w:val="000000"/>
          <w:sz w:val="24"/>
          <w:szCs w:val="24"/>
          <w:shd w:val="clear" w:color="auto" w:fill="FFFFFF"/>
        </w:rPr>
        <w:t xml:space="preserve"> уведомления о расторжении, если иная, более поздняя дата не указана в самом тексте уведомления.</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lastRenderedPageBreak/>
        <w:tab/>
      </w:r>
      <w:r w:rsidR="00D61EB7" w:rsidRPr="00A64BE0">
        <w:rPr>
          <w:rFonts w:ascii="Times New Roman" w:hAnsi="Times New Roman" w:cs="Times New Roman"/>
          <w:sz w:val="24"/>
          <w:szCs w:val="24"/>
        </w:rPr>
        <w:t xml:space="preserve">     </w:t>
      </w:r>
      <w:r w:rsidR="005A3881" w:rsidRPr="00A64BE0">
        <w:rPr>
          <w:rFonts w:ascii="Times New Roman" w:hAnsi="Times New Roman" w:cs="Times New Roman"/>
          <w:sz w:val="24"/>
          <w:szCs w:val="24"/>
        </w:rPr>
        <w:t xml:space="preserve">9.5. При расторжении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а</w:t>
      </w:r>
      <w:r w:rsidRPr="00A64BE0">
        <w:rPr>
          <w:rFonts w:ascii="Times New Roman" w:hAnsi="Times New Roman" w:cs="Times New Roman"/>
          <w:sz w:val="24"/>
          <w:szCs w:val="24"/>
        </w:rPr>
        <w:t xml:space="preserve"> по любым основаниям Заказчик обязуется:</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t>- принять</w:t>
      </w:r>
      <w:r w:rsidR="000F5169" w:rsidRPr="00A64BE0">
        <w:rPr>
          <w:rFonts w:ascii="Times New Roman" w:hAnsi="Times New Roman" w:cs="Times New Roman"/>
          <w:sz w:val="24"/>
          <w:szCs w:val="24"/>
        </w:rPr>
        <w:t xml:space="preserve"> выполненные работы </w:t>
      </w:r>
      <w:r w:rsidR="007E4E1A" w:rsidRPr="00A64BE0">
        <w:rPr>
          <w:rFonts w:ascii="Times New Roman" w:hAnsi="Times New Roman" w:cs="Times New Roman"/>
          <w:sz w:val="24"/>
          <w:szCs w:val="24"/>
        </w:rPr>
        <w:t xml:space="preserve">надлежащего качества </w:t>
      </w:r>
      <w:r w:rsidRPr="00A64BE0">
        <w:rPr>
          <w:rFonts w:ascii="Times New Roman" w:hAnsi="Times New Roman" w:cs="Times New Roman"/>
          <w:sz w:val="24"/>
          <w:szCs w:val="24"/>
        </w:rPr>
        <w:t xml:space="preserve">на момент расторжения настоящего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а</w:t>
      </w:r>
      <w:r w:rsidRPr="00A64BE0">
        <w:rPr>
          <w:rFonts w:ascii="Times New Roman" w:hAnsi="Times New Roman" w:cs="Times New Roman"/>
          <w:sz w:val="24"/>
          <w:szCs w:val="24"/>
        </w:rPr>
        <w:t>;</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t xml:space="preserve">- в течение трех рабочих дней после получения от </w:t>
      </w:r>
      <w:r w:rsidR="00A8368C" w:rsidRPr="00A64BE0">
        <w:rPr>
          <w:rFonts w:ascii="Times New Roman" w:hAnsi="Times New Roman" w:cs="Times New Roman"/>
          <w:sz w:val="24"/>
          <w:szCs w:val="24"/>
        </w:rPr>
        <w:t>Подрядчика</w:t>
      </w:r>
      <w:r w:rsidRPr="00A64BE0">
        <w:rPr>
          <w:rFonts w:ascii="Times New Roman" w:hAnsi="Times New Roman" w:cs="Times New Roman"/>
          <w:sz w:val="24"/>
          <w:szCs w:val="24"/>
        </w:rPr>
        <w:t xml:space="preserve"> </w:t>
      </w:r>
      <w:r w:rsidR="00E67267" w:rsidRPr="00A64BE0">
        <w:rPr>
          <w:rFonts w:ascii="Times New Roman" w:hAnsi="Times New Roman" w:cs="Times New Roman"/>
          <w:sz w:val="24"/>
          <w:szCs w:val="24"/>
        </w:rPr>
        <w:t>акта приемки</w:t>
      </w:r>
      <w:r w:rsidR="005A3881" w:rsidRPr="00A64BE0">
        <w:rPr>
          <w:rFonts w:ascii="Times New Roman" w:hAnsi="Times New Roman" w:cs="Times New Roman"/>
          <w:sz w:val="24"/>
          <w:szCs w:val="24"/>
        </w:rPr>
        <w:t>- передачи</w:t>
      </w:r>
      <w:r w:rsidRPr="00A64BE0">
        <w:rPr>
          <w:rFonts w:ascii="Times New Roman" w:hAnsi="Times New Roman" w:cs="Times New Roman"/>
          <w:sz w:val="24"/>
          <w:szCs w:val="24"/>
        </w:rPr>
        <w:t xml:space="preserve"> </w:t>
      </w:r>
      <w:r w:rsidR="000F5169" w:rsidRPr="00A64BE0">
        <w:rPr>
          <w:rFonts w:ascii="Times New Roman" w:hAnsi="Times New Roman" w:cs="Times New Roman"/>
          <w:sz w:val="24"/>
          <w:szCs w:val="24"/>
        </w:rPr>
        <w:t>выполненных работ</w:t>
      </w:r>
      <w:r w:rsidRPr="00A64BE0">
        <w:rPr>
          <w:rFonts w:ascii="Times New Roman" w:hAnsi="Times New Roman" w:cs="Times New Roman"/>
          <w:sz w:val="24"/>
          <w:szCs w:val="24"/>
        </w:rPr>
        <w:t xml:space="preserve"> подписать его или дать мотивированный отказ;</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t xml:space="preserve">- оплатить </w:t>
      </w:r>
      <w:r w:rsidR="00A8368C" w:rsidRPr="00A64BE0">
        <w:rPr>
          <w:rFonts w:ascii="Times New Roman" w:hAnsi="Times New Roman" w:cs="Times New Roman"/>
          <w:sz w:val="24"/>
          <w:szCs w:val="24"/>
        </w:rPr>
        <w:t>Подрядчику</w:t>
      </w:r>
      <w:r w:rsidRPr="00A64BE0">
        <w:rPr>
          <w:rFonts w:ascii="Times New Roman" w:hAnsi="Times New Roman" w:cs="Times New Roman"/>
          <w:sz w:val="24"/>
          <w:szCs w:val="24"/>
        </w:rPr>
        <w:t xml:space="preserve"> фактически </w:t>
      </w:r>
      <w:r w:rsidR="00A8368C" w:rsidRPr="00A64BE0">
        <w:rPr>
          <w:rFonts w:ascii="Times New Roman" w:hAnsi="Times New Roman" w:cs="Times New Roman"/>
          <w:sz w:val="24"/>
          <w:szCs w:val="24"/>
        </w:rPr>
        <w:t>выполненные надлежащим образом работы</w:t>
      </w:r>
      <w:r w:rsidRPr="00A64BE0">
        <w:rPr>
          <w:rFonts w:ascii="Times New Roman" w:hAnsi="Times New Roman" w:cs="Times New Roman"/>
          <w:sz w:val="24"/>
          <w:szCs w:val="24"/>
        </w:rPr>
        <w:t>.</w:t>
      </w:r>
    </w:p>
    <w:p w:rsidR="005A3881" w:rsidRPr="00A64BE0" w:rsidRDefault="005A3881" w:rsidP="00635A6D">
      <w:pPr>
        <w:pStyle w:val="ConsPlusNonformat"/>
        <w:widowControl/>
        <w:ind w:left="-142"/>
        <w:jc w:val="both"/>
        <w:rPr>
          <w:rFonts w:ascii="Times New Roman" w:hAnsi="Times New Roman" w:cs="Times New Roman"/>
          <w:sz w:val="24"/>
          <w:szCs w:val="24"/>
        </w:rPr>
      </w:pPr>
    </w:p>
    <w:p w:rsidR="007B7C05" w:rsidRPr="00A64BE0" w:rsidRDefault="005A3881" w:rsidP="00635A6D">
      <w:pPr>
        <w:pStyle w:val="ConsPlusNonformat"/>
        <w:widowControl/>
        <w:ind w:left="-142"/>
        <w:jc w:val="center"/>
        <w:rPr>
          <w:rFonts w:ascii="Times New Roman" w:hAnsi="Times New Roman" w:cs="Times New Roman"/>
          <w:b/>
          <w:caps/>
          <w:sz w:val="24"/>
          <w:szCs w:val="24"/>
        </w:rPr>
      </w:pPr>
      <w:r w:rsidRPr="00A64BE0">
        <w:rPr>
          <w:rFonts w:ascii="Times New Roman" w:hAnsi="Times New Roman" w:cs="Times New Roman"/>
          <w:b/>
          <w:sz w:val="24"/>
          <w:szCs w:val="24"/>
        </w:rPr>
        <w:t xml:space="preserve">10. СРОК ДЕЙСТВИЯ </w:t>
      </w:r>
      <w:r w:rsidR="002650FF" w:rsidRPr="00A64BE0">
        <w:rPr>
          <w:rFonts w:ascii="Times New Roman" w:hAnsi="Times New Roman" w:cs="Times New Roman"/>
          <w:b/>
          <w:sz w:val="24"/>
          <w:szCs w:val="24"/>
        </w:rPr>
        <w:t>ДОГОВОР</w:t>
      </w:r>
      <w:r w:rsidRPr="00A64BE0">
        <w:rPr>
          <w:rFonts w:ascii="Times New Roman" w:hAnsi="Times New Roman" w:cs="Times New Roman"/>
          <w:b/>
          <w:sz w:val="24"/>
          <w:szCs w:val="24"/>
        </w:rPr>
        <w:t>А</w:t>
      </w:r>
    </w:p>
    <w:p w:rsidR="005A3881"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7E4E1A" w:rsidRPr="00A64BE0">
        <w:rPr>
          <w:rFonts w:ascii="Times New Roman" w:hAnsi="Times New Roman" w:cs="Times New Roman"/>
          <w:sz w:val="24"/>
          <w:szCs w:val="24"/>
        </w:rPr>
        <w:t xml:space="preserve">    </w:t>
      </w:r>
      <w:r w:rsidRPr="00A64BE0">
        <w:rPr>
          <w:rFonts w:ascii="Times New Roman" w:hAnsi="Times New Roman" w:cs="Times New Roman"/>
          <w:sz w:val="24"/>
          <w:szCs w:val="24"/>
        </w:rPr>
        <w:t>1</w:t>
      </w:r>
      <w:r w:rsidR="005A3881" w:rsidRPr="00A64BE0">
        <w:rPr>
          <w:rFonts w:ascii="Times New Roman" w:hAnsi="Times New Roman" w:cs="Times New Roman"/>
          <w:sz w:val="24"/>
          <w:szCs w:val="24"/>
        </w:rPr>
        <w:t xml:space="preserve">0.1. Настоящий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 xml:space="preserve"> вступает в силу с момента подписания его обеими Сторонами и прекращается после полного исполнения Сторонами своих обязательств, принятых в соответствии с условиями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 xml:space="preserve">а, в том числе </w:t>
      </w:r>
      <w:r w:rsidR="00135A35" w:rsidRPr="00A64BE0">
        <w:rPr>
          <w:rFonts w:ascii="Times New Roman" w:hAnsi="Times New Roman" w:cs="Times New Roman"/>
          <w:sz w:val="24"/>
          <w:szCs w:val="24"/>
        </w:rPr>
        <w:t xml:space="preserve">взаиморасчетов и </w:t>
      </w:r>
      <w:r w:rsidR="005A3881" w:rsidRPr="00A64BE0">
        <w:rPr>
          <w:rFonts w:ascii="Times New Roman" w:hAnsi="Times New Roman" w:cs="Times New Roman"/>
          <w:sz w:val="24"/>
          <w:szCs w:val="24"/>
        </w:rPr>
        <w:t xml:space="preserve">гарантийных обязательств, принятых на себя </w:t>
      </w:r>
      <w:r w:rsidR="00A8368C" w:rsidRPr="00A64BE0">
        <w:rPr>
          <w:rFonts w:ascii="Times New Roman" w:hAnsi="Times New Roman" w:cs="Times New Roman"/>
          <w:sz w:val="24"/>
          <w:szCs w:val="24"/>
        </w:rPr>
        <w:t>Подрядчико</w:t>
      </w:r>
      <w:r w:rsidR="005A3881" w:rsidRPr="00A64BE0">
        <w:rPr>
          <w:rFonts w:ascii="Times New Roman" w:hAnsi="Times New Roman" w:cs="Times New Roman"/>
          <w:sz w:val="24"/>
          <w:szCs w:val="24"/>
        </w:rPr>
        <w:t>м</w:t>
      </w:r>
      <w:r w:rsidRPr="00A64BE0">
        <w:rPr>
          <w:rFonts w:ascii="Times New Roman" w:hAnsi="Times New Roman" w:cs="Times New Roman"/>
          <w:sz w:val="24"/>
          <w:szCs w:val="24"/>
        </w:rPr>
        <w:t>.</w:t>
      </w:r>
    </w:p>
    <w:p w:rsidR="005A3881" w:rsidRPr="00A64BE0" w:rsidRDefault="005A3881" w:rsidP="00635A6D">
      <w:pPr>
        <w:pStyle w:val="ConsPlusNonformat"/>
        <w:widowControl/>
        <w:ind w:left="-142"/>
        <w:jc w:val="both"/>
        <w:rPr>
          <w:rFonts w:ascii="Times New Roman" w:hAnsi="Times New Roman" w:cs="Times New Roman"/>
          <w:sz w:val="24"/>
          <w:szCs w:val="24"/>
        </w:rPr>
      </w:pPr>
    </w:p>
    <w:p w:rsidR="005A43F1" w:rsidRPr="00A64BE0" w:rsidRDefault="007B7C05" w:rsidP="00635A6D">
      <w:pPr>
        <w:pStyle w:val="ConsPlusNonformat"/>
        <w:widowControl/>
        <w:ind w:left="-142"/>
        <w:jc w:val="center"/>
        <w:rPr>
          <w:rFonts w:ascii="Times New Roman" w:hAnsi="Times New Roman" w:cs="Times New Roman"/>
          <w:b/>
          <w:sz w:val="24"/>
          <w:szCs w:val="24"/>
        </w:rPr>
      </w:pPr>
      <w:r w:rsidRPr="00A64BE0">
        <w:rPr>
          <w:rFonts w:ascii="Times New Roman" w:hAnsi="Times New Roman" w:cs="Times New Roman"/>
          <w:b/>
          <w:sz w:val="24"/>
          <w:szCs w:val="24"/>
        </w:rPr>
        <w:t>1</w:t>
      </w:r>
      <w:r w:rsidR="005A3881" w:rsidRPr="00A64BE0">
        <w:rPr>
          <w:rFonts w:ascii="Times New Roman" w:hAnsi="Times New Roman" w:cs="Times New Roman"/>
          <w:b/>
          <w:sz w:val="24"/>
          <w:szCs w:val="24"/>
        </w:rPr>
        <w:t>1</w:t>
      </w:r>
      <w:r w:rsidRPr="00A64BE0">
        <w:rPr>
          <w:rFonts w:ascii="Times New Roman" w:hAnsi="Times New Roman" w:cs="Times New Roman"/>
          <w:b/>
          <w:sz w:val="24"/>
          <w:szCs w:val="24"/>
        </w:rPr>
        <w:t>. ОСОБЫЕ УСЛОВИЯ</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7E4E1A" w:rsidRPr="00A64BE0">
        <w:rPr>
          <w:rFonts w:ascii="Times New Roman" w:hAnsi="Times New Roman" w:cs="Times New Roman"/>
          <w:sz w:val="24"/>
          <w:szCs w:val="24"/>
        </w:rPr>
        <w:t xml:space="preserve">     </w:t>
      </w:r>
      <w:r w:rsidRPr="00A64BE0">
        <w:rPr>
          <w:rFonts w:ascii="Times New Roman" w:hAnsi="Times New Roman" w:cs="Times New Roman"/>
          <w:sz w:val="24"/>
          <w:szCs w:val="24"/>
        </w:rPr>
        <w:t>1</w:t>
      </w:r>
      <w:r w:rsidR="005A3881" w:rsidRPr="00A64BE0">
        <w:rPr>
          <w:rFonts w:ascii="Times New Roman" w:hAnsi="Times New Roman" w:cs="Times New Roman"/>
          <w:sz w:val="24"/>
          <w:szCs w:val="24"/>
        </w:rPr>
        <w:t>1</w:t>
      </w:r>
      <w:r w:rsidRPr="00A64BE0">
        <w:rPr>
          <w:rFonts w:ascii="Times New Roman" w:hAnsi="Times New Roman" w:cs="Times New Roman"/>
          <w:sz w:val="24"/>
          <w:szCs w:val="24"/>
        </w:rPr>
        <w:t>.1. Любые изменения и доп</w:t>
      </w:r>
      <w:r w:rsidR="005A3881" w:rsidRPr="00A64BE0">
        <w:rPr>
          <w:rFonts w:ascii="Times New Roman" w:hAnsi="Times New Roman" w:cs="Times New Roman"/>
          <w:sz w:val="24"/>
          <w:szCs w:val="24"/>
        </w:rPr>
        <w:t xml:space="preserve">олнения к настоящему </w:t>
      </w:r>
      <w:r w:rsidR="002650FF" w:rsidRPr="00A64BE0">
        <w:rPr>
          <w:rFonts w:ascii="Times New Roman" w:hAnsi="Times New Roman" w:cs="Times New Roman"/>
          <w:sz w:val="24"/>
          <w:szCs w:val="24"/>
        </w:rPr>
        <w:t>Договор</w:t>
      </w:r>
      <w:r w:rsidR="005A3881" w:rsidRPr="00A64BE0">
        <w:rPr>
          <w:rFonts w:ascii="Times New Roman" w:hAnsi="Times New Roman" w:cs="Times New Roman"/>
          <w:sz w:val="24"/>
          <w:szCs w:val="24"/>
        </w:rPr>
        <w:t>у</w:t>
      </w:r>
      <w:r w:rsidRPr="00A64BE0">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r w:rsidR="00135A35" w:rsidRPr="00A64BE0">
        <w:rPr>
          <w:rFonts w:ascii="Times New Roman" w:hAnsi="Times New Roman" w:cs="Times New Roman"/>
          <w:sz w:val="24"/>
          <w:szCs w:val="24"/>
        </w:rPr>
        <w:t xml:space="preserve"> </w:t>
      </w:r>
      <w:r w:rsidR="00135A35" w:rsidRPr="00A64BE0">
        <w:rPr>
          <w:rFonts w:ascii="Times New Roman" w:hAnsi="Times New Roman" w:cs="Times New Roman"/>
          <w:iCs/>
          <w:sz w:val="24"/>
          <w:szCs w:val="24"/>
        </w:rPr>
        <w:t xml:space="preserve">Стороны признают юридическую силу документов по исполнению, изменению, прекращению </w:t>
      </w:r>
      <w:r w:rsidR="002650FF" w:rsidRPr="00A64BE0">
        <w:rPr>
          <w:rFonts w:ascii="Times New Roman" w:hAnsi="Times New Roman" w:cs="Times New Roman"/>
          <w:iCs/>
          <w:sz w:val="24"/>
          <w:szCs w:val="24"/>
        </w:rPr>
        <w:t>Договор</w:t>
      </w:r>
      <w:r w:rsidR="00135A35" w:rsidRPr="00A64BE0">
        <w:rPr>
          <w:rFonts w:ascii="Times New Roman" w:hAnsi="Times New Roman" w:cs="Times New Roman"/>
          <w:iCs/>
          <w:sz w:val="24"/>
          <w:szCs w:val="24"/>
        </w:rPr>
        <w:t>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135A35" w:rsidRPr="00A64BE0" w:rsidRDefault="007E4E1A" w:rsidP="007E4E1A">
      <w:pPr>
        <w:ind w:left="-142"/>
        <w:jc w:val="both"/>
        <w:rPr>
          <w:iCs/>
        </w:rPr>
      </w:pPr>
      <w:r w:rsidRPr="00A64BE0">
        <w:t xml:space="preserve">        </w:t>
      </w:r>
      <w:r w:rsidR="007B7C05" w:rsidRPr="00A64BE0">
        <w:t>1</w:t>
      </w:r>
      <w:r w:rsidR="005A3881" w:rsidRPr="00A64BE0">
        <w:t>1</w:t>
      </w:r>
      <w:r w:rsidR="007B7C05" w:rsidRPr="00A64BE0">
        <w:t xml:space="preserve">.2. </w:t>
      </w:r>
      <w:r w:rsidR="00135A35" w:rsidRPr="00A64BE0">
        <w:rPr>
          <w:iCs/>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135A35" w:rsidRPr="00A64BE0" w:rsidRDefault="00135A3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 xml:space="preserve">        11.3. Ни одна из Сторон не имеет права передавать свои права и обязательства по настоящему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 xml:space="preserve">у третьей стороне без письменного на то согласия другой Стороны. Нарушение данного условия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а влечёт уплату штрафа в размере суммы уступленного требования.</w:t>
      </w:r>
    </w:p>
    <w:p w:rsidR="007B7C05" w:rsidRPr="00A64BE0" w:rsidRDefault="007B7C05" w:rsidP="00635A6D">
      <w:pPr>
        <w:pStyle w:val="ConsPlusNonformat"/>
        <w:widowControl/>
        <w:ind w:left="-142"/>
        <w:jc w:val="both"/>
        <w:rPr>
          <w:rFonts w:ascii="Times New Roman" w:hAnsi="Times New Roman" w:cs="Times New Roman"/>
          <w:sz w:val="24"/>
          <w:szCs w:val="24"/>
        </w:rPr>
      </w:pPr>
      <w:r w:rsidRPr="00A64BE0">
        <w:rPr>
          <w:rFonts w:ascii="Times New Roman" w:hAnsi="Times New Roman" w:cs="Times New Roman"/>
          <w:sz w:val="24"/>
          <w:szCs w:val="24"/>
        </w:rPr>
        <w:tab/>
      </w:r>
      <w:r w:rsidR="007E4E1A" w:rsidRPr="00A64BE0">
        <w:rPr>
          <w:rFonts w:ascii="Times New Roman" w:hAnsi="Times New Roman" w:cs="Times New Roman"/>
          <w:sz w:val="24"/>
          <w:szCs w:val="24"/>
        </w:rPr>
        <w:t xml:space="preserve">      </w:t>
      </w:r>
      <w:r w:rsidRPr="00A64BE0">
        <w:rPr>
          <w:rFonts w:ascii="Times New Roman" w:hAnsi="Times New Roman" w:cs="Times New Roman"/>
          <w:sz w:val="24"/>
          <w:szCs w:val="24"/>
        </w:rPr>
        <w:t>1</w:t>
      </w:r>
      <w:r w:rsidR="00135A35" w:rsidRPr="00A64BE0">
        <w:rPr>
          <w:rFonts w:ascii="Times New Roman" w:hAnsi="Times New Roman" w:cs="Times New Roman"/>
          <w:sz w:val="24"/>
          <w:szCs w:val="24"/>
        </w:rPr>
        <w:t>1.4</w:t>
      </w:r>
      <w:r w:rsidR="00904364" w:rsidRPr="00A64BE0">
        <w:rPr>
          <w:rFonts w:ascii="Times New Roman" w:hAnsi="Times New Roman" w:cs="Times New Roman"/>
          <w:sz w:val="24"/>
          <w:szCs w:val="24"/>
        </w:rPr>
        <w:t xml:space="preserve">. Настоящий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Стороны.</w:t>
      </w:r>
    </w:p>
    <w:p w:rsidR="00606D49" w:rsidRPr="00A64BE0" w:rsidRDefault="00606D49" w:rsidP="00635A6D">
      <w:pPr>
        <w:pStyle w:val="ConsPlusNonformat"/>
        <w:widowControl/>
        <w:ind w:left="-142"/>
        <w:jc w:val="both"/>
        <w:rPr>
          <w:rFonts w:ascii="Times New Roman" w:hAnsi="Times New Roman" w:cs="Times New Roman"/>
          <w:sz w:val="24"/>
          <w:szCs w:val="24"/>
        </w:rPr>
      </w:pPr>
    </w:p>
    <w:p w:rsidR="00606D49" w:rsidRPr="00A64BE0" w:rsidRDefault="00606D49" w:rsidP="00606D49">
      <w:pPr>
        <w:pStyle w:val="ConsPlusNonformat"/>
        <w:widowControl/>
        <w:ind w:left="-142"/>
        <w:jc w:val="center"/>
        <w:rPr>
          <w:rFonts w:ascii="Times New Roman" w:hAnsi="Times New Roman" w:cs="Times New Roman"/>
          <w:b/>
          <w:sz w:val="24"/>
          <w:szCs w:val="24"/>
        </w:rPr>
      </w:pPr>
      <w:r w:rsidRPr="00A64BE0">
        <w:rPr>
          <w:rFonts w:ascii="Times New Roman" w:hAnsi="Times New Roman" w:cs="Times New Roman"/>
          <w:b/>
          <w:sz w:val="24"/>
          <w:szCs w:val="24"/>
        </w:rPr>
        <w:t>12</w:t>
      </w:r>
      <w:r w:rsidRPr="00A64BE0">
        <w:rPr>
          <w:rFonts w:ascii="Times New Roman" w:hAnsi="Times New Roman" w:cs="Times New Roman"/>
          <w:sz w:val="24"/>
          <w:szCs w:val="24"/>
        </w:rPr>
        <w:t xml:space="preserve">. </w:t>
      </w:r>
      <w:r w:rsidRPr="00A64BE0">
        <w:rPr>
          <w:rFonts w:ascii="Times New Roman" w:hAnsi="Times New Roman" w:cs="Times New Roman"/>
          <w:b/>
          <w:sz w:val="24"/>
          <w:szCs w:val="24"/>
        </w:rPr>
        <w:t xml:space="preserve">ПРИЛОЖЕНИЯ К </w:t>
      </w:r>
      <w:r w:rsidR="002650FF" w:rsidRPr="00A64BE0">
        <w:rPr>
          <w:rFonts w:ascii="Times New Roman" w:hAnsi="Times New Roman" w:cs="Times New Roman"/>
          <w:b/>
          <w:sz w:val="24"/>
          <w:szCs w:val="24"/>
        </w:rPr>
        <w:t>ДОГОВОР</w:t>
      </w:r>
      <w:r w:rsidRPr="00A64BE0">
        <w:rPr>
          <w:rFonts w:ascii="Times New Roman" w:hAnsi="Times New Roman" w:cs="Times New Roman"/>
          <w:b/>
          <w:sz w:val="24"/>
          <w:szCs w:val="24"/>
        </w:rPr>
        <w:t>У</w:t>
      </w:r>
    </w:p>
    <w:p w:rsidR="007E4E1A" w:rsidRPr="00A64BE0" w:rsidRDefault="007E4E1A" w:rsidP="00606D49">
      <w:pPr>
        <w:pStyle w:val="ConsPlusNormal"/>
        <w:ind w:firstLine="540"/>
        <w:jc w:val="both"/>
        <w:rPr>
          <w:rFonts w:ascii="Times New Roman" w:hAnsi="Times New Roman" w:cs="Times New Roman"/>
          <w:sz w:val="24"/>
          <w:szCs w:val="24"/>
        </w:rPr>
      </w:pPr>
      <w:r w:rsidRPr="00A64BE0">
        <w:rPr>
          <w:rFonts w:ascii="Times New Roman" w:hAnsi="Times New Roman" w:cs="Times New Roman"/>
          <w:sz w:val="24"/>
          <w:szCs w:val="24"/>
        </w:rPr>
        <w:t xml:space="preserve">12.1. Все Приложения к настоящему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у являются неотъемлемыми его частями.</w:t>
      </w:r>
    </w:p>
    <w:p w:rsidR="007E4E1A" w:rsidRPr="00A64BE0" w:rsidRDefault="007E4E1A" w:rsidP="00606D49">
      <w:pPr>
        <w:pStyle w:val="ConsPlusNormal"/>
        <w:ind w:firstLine="540"/>
        <w:jc w:val="both"/>
        <w:rPr>
          <w:rFonts w:ascii="Times New Roman" w:hAnsi="Times New Roman" w:cs="Times New Roman"/>
          <w:sz w:val="24"/>
          <w:szCs w:val="24"/>
        </w:rPr>
      </w:pPr>
      <w:r w:rsidRPr="00A64BE0">
        <w:rPr>
          <w:rFonts w:ascii="Times New Roman" w:hAnsi="Times New Roman" w:cs="Times New Roman"/>
          <w:sz w:val="24"/>
          <w:szCs w:val="24"/>
        </w:rPr>
        <w:t xml:space="preserve">12.2. Приложениями к настоящему </w:t>
      </w:r>
      <w:r w:rsidR="002650FF" w:rsidRPr="00A64BE0">
        <w:rPr>
          <w:rFonts w:ascii="Times New Roman" w:hAnsi="Times New Roman" w:cs="Times New Roman"/>
          <w:sz w:val="24"/>
          <w:szCs w:val="24"/>
        </w:rPr>
        <w:t>Договор</w:t>
      </w:r>
      <w:r w:rsidRPr="00A64BE0">
        <w:rPr>
          <w:rFonts w:ascii="Times New Roman" w:hAnsi="Times New Roman" w:cs="Times New Roman"/>
          <w:sz w:val="24"/>
          <w:szCs w:val="24"/>
        </w:rPr>
        <w:t>у являются:</w:t>
      </w:r>
    </w:p>
    <w:p w:rsidR="007E4E1A" w:rsidRPr="00A64BE0" w:rsidRDefault="007E4E1A" w:rsidP="00606D49">
      <w:pPr>
        <w:pStyle w:val="ConsPlusNormal"/>
        <w:ind w:firstLine="540"/>
        <w:jc w:val="both"/>
        <w:rPr>
          <w:rFonts w:ascii="Times New Roman" w:hAnsi="Times New Roman" w:cs="Times New Roman"/>
          <w:sz w:val="24"/>
          <w:szCs w:val="24"/>
        </w:rPr>
      </w:pPr>
      <w:r w:rsidRPr="00A64BE0">
        <w:rPr>
          <w:rFonts w:ascii="Times New Roman" w:hAnsi="Times New Roman" w:cs="Times New Roman"/>
          <w:sz w:val="24"/>
          <w:szCs w:val="24"/>
        </w:rPr>
        <w:t xml:space="preserve">- Локальный сметный расчет </w:t>
      </w:r>
      <w:r w:rsidR="00606D49" w:rsidRPr="00A64BE0">
        <w:rPr>
          <w:rFonts w:ascii="Times New Roman" w:hAnsi="Times New Roman" w:cs="Times New Roman"/>
          <w:sz w:val="24"/>
          <w:szCs w:val="24"/>
        </w:rPr>
        <w:t>(Приложение № 1)</w:t>
      </w:r>
      <w:r w:rsidRPr="00A64BE0">
        <w:rPr>
          <w:rFonts w:ascii="Times New Roman" w:hAnsi="Times New Roman" w:cs="Times New Roman"/>
          <w:sz w:val="24"/>
          <w:szCs w:val="24"/>
        </w:rPr>
        <w:t>;</w:t>
      </w:r>
    </w:p>
    <w:p w:rsidR="007E4E1A" w:rsidRPr="00A64BE0" w:rsidRDefault="007E4E1A" w:rsidP="00606D49">
      <w:pPr>
        <w:pStyle w:val="ConsPlusNormal"/>
        <w:ind w:firstLine="540"/>
        <w:jc w:val="both"/>
        <w:rPr>
          <w:rFonts w:ascii="Times New Roman" w:hAnsi="Times New Roman" w:cs="Times New Roman"/>
          <w:sz w:val="24"/>
          <w:szCs w:val="24"/>
        </w:rPr>
      </w:pPr>
      <w:r w:rsidRPr="00A64BE0">
        <w:rPr>
          <w:rFonts w:ascii="Times New Roman" w:hAnsi="Times New Roman" w:cs="Times New Roman"/>
          <w:sz w:val="24"/>
          <w:szCs w:val="24"/>
        </w:rPr>
        <w:t>- Техническое задание</w:t>
      </w:r>
      <w:r w:rsidR="00606D49" w:rsidRPr="00A64BE0">
        <w:rPr>
          <w:rFonts w:ascii="Times New Roman" w:hAnsi="Times New Roman" w:cs="Times New Roman"/>
          <w:sz w:val="24"/>
          <w:szCs w:val="24"/>
        </w:rPr>
        <w:t xml:space="preserve"> (Приложение № 2</w:t>
      </w:r>
      <w:r w:rsidRPr="00A64BE0">
        <w:rPr>
          <w:rFonts w:ascii="Times New Roman" w:hAnsi="Times New Roman" w:cs="Times New Roman"/>
          <w:sz w:val="24"/>
          <w:szCs w:val="24"/>
        </w:rPr>
        <w:t>);</w:t>
      </w:r>
    </w:p>
    <w:p w:rsidR="00606D49" w:rsidRPr="00A64BE0" w:rsidRDefault="00AE3336" w:rsidP="00606D49">
      <w:pPr>
        <w:pStyle w:val="ConsPlusNonformat"/>
        <w:widowControl/>
        <w:ind w:left="-142" w:firstLine="708"/>
        <w:jc w:val="both"/>
        <w:rPr>
          <w:rFonts w:ascii="Times New Roman" w:hAnsi="Times New Roman" w:cs="Times New Roman"/>
          <w:sz w:val="24"/>
          <w:szCs w:val="24"/>
        </w:rPr>
      </w:pPr>
      <w:r w:rsidRPr="00A64BE0">
        <w:rPr>
          <w:rFonts w:ascii="Times New Roman" w:hAnsi="Times New Roman" w:cs="Times New Roman"/>
          <w:sz w:val="24"/>
          <w:szCs w:val="24"/>
        </w:rPr>
        <w:t>- В</w:t>
      </w:r>
      <w:r w:rsidR="007E4E1A" w:rsidRPr="00A64BE0">
        <w:rPr>
          <w:rFonts w:ascii="Times New Roman" w:hAnsi="Times New Roman" w:cs="Times New Roman"/>
          <w:sz w:val="24"/>
          <w:szCs w:val="24"/>
        </w:rPr>
        <w:t>едомость</w:t>
      </w:r>
      <w:r w:rsidR="00606D49" w:rsidRPr="00A64BE0">
        <w:rPr>
          <w:rFonts w:ascii="Times New Roman" w:hAnsi="Times New Roman" w:cs="Times New Roman"/>
          <w:sz w:val="24"/>
          <w:szCs w:val="24"/>
        </w:rPr>
        <w:t xml:space="preserve"> объемов работ (Приложение № </w:t>
      </w:r>
      <w:r w:rsidR="00774F3D" w:rsidRPr="00A64BE0">
        <w:rPr>
          <w:rFonts w:ascii="Times New Roman" w:hAnsi="Times New Roman" w:cs="Times New Roman"/>
          <w:sz w:val="24"/>
          <w:szCs w:val="24"/>
        </w:rPr>
        <w:t>3</w:t>
      </w:r>
      <w:r w:rsidR="00606D49" w:rsidRPr="00A64BE0">
        <w:rPr>
          <w:rFonts w:ascii="Times New Roman" w:hAnsi="Times New Roman" w:cs="Times New Roman"/>
          <w:sz w:val="24"/>
          <w:szCs w:val="24"/>
        </w:rPr>
        <w:t>)</w:t>
      </w:r>
      <w:r w:rsidR="00AD40AE" w:rsidRPr="00A64BE0">
        <w:rPr>
          <w:rFonts w:ascii="Times New Roman" w:hAnsi="Times New Roman" w:cs="Times New Roman"/>
          <w:sz w:val="24"/>
          <w:szCs w:val="24"/>
        </w:rPr>
        <w:t>;</w:t>
      </w:r>
    </w:p>
    <w:p w:rsidR="00AD40AE" w:rsidRPr="00A64BE0" w:rsidRDefault="00AD40AE" w:rsidP="00AD40AE">
      <w:pPr>
        <w:pStyle w:val="ConsPlusNormal"/>
        <w:ind w:firstLine="540"/>
        <w:jc w:val="both"/>
        <w:rPr>
          <w:rFonts w:ascii="Times New Roman" w:hAnsi="Times New Roman" w:cs="Times New Roman"/>
          <w:sz w:val="24"/>
          <w:szCs w:val="24"/>
        </w:rPr>
      </w:pPr>
      <w:r w:rsidRPr="00A64BE0">
        <w:rPr>
          <w:rFonts w:ascii="Times New Roman" w:hAnsi="Times New Roman" w:cs="Times New Roman"/>
          <w:sz w:val="24"/>
          <w:szCs w:val="24"/>
        </w:rPr>
        <w:t xml:space="preserve">- Календарный график </w:t>
      </w:r>
      <w:r w:rsidR="00774F3D" w:rsidRPr="00A64BE0">
        <w:rPr>
          <w:rFonts w:ascii="Times New Roman" w:hAnsi="Times New Roman" w:cs="Times New Roman"/>
          <w:sz w:val="24"/>
          <w:szCs w:val="24"/>
        </w:rPr>
        <w:t xml:space="preserve">выполнения работ (Приложение № </w:t>
      </w:r>
      <w:r w:rsidR="003D2B12">
        <w:rPr>
          <w:rFonts w:ascii="Times New Roman" w:hAnsi="Times New Roman" w:cs="Times New Roman"/>
          <w:sz w:val="24"/>
          <w:szCs w:val="24"/>
        </w:rPr>
        <w:t>4</w:t>
      </w:r>
      <w:r w:rsidRPr="00A64BE0">
        <w:rPr>
          <w:rFonts w:ascii="Times New Roman" w:hAnsi="Times New Roman" w:cs="Times New Roman"/>
          <w:sz w:val="24"/>
          <w:szCs w:val="24"/>
        </w:rPr>
        <w:t>);</w:t>
      </w:r>
    </w:p>
    <w:p w:rsidR="00AD40AE" w:rsidRPr="00A64BE0" w:rsidRDefault="00774F3D" w:rsidP="00AD40AE">
      <w:pPr>
        <w:pStyle w:val="ConsPlusNormal"/>
        <w:ind w:firstLine="540"/>
        <w:jc w:val="both"/>
        <w:rPr>
          <w:rFonts w:ascii="Times New Roman" w:hAnsi="Times New Roman" w:cs="Times New Roman"/>
          <w:sz w:val="24"/>
          <w:szCs w:val="24"/>
        </w:rPr>
      </w:pPr>
      <w:r w:rsidRPr="00A64BE0">
        <w:rPr>
          <w:rFonts w:ascii="Times New Roman" w:hAnsi="Times New Roman" w:cs="Times New Roman"/>
          <w:sz w:val="24"/>
          <w:szCs w:val="24"/>
        </w:rPr>
        <w:t>-</w:t>
      </w:r>
      <w:r w:rsidR="005A37ED">
        <w:rPr>
          <w:rFonts w:ascii="Times New Roman" w:hAnsi="Times New Roman" w:cs="Times New Roman"/>
          <w:sz w:val="24"/>
          <w:szCs w:val="24"/>
        </w:rPr>
        <w:t xml:space="preserve"> </w:t>
      </w:r>
      <w:r w:rsidR="00AD40AE" w:rsidRPr="00A64BE0">
        <w:rPr>
          <w:rFonts w:ascii="Times New Roman" w:hAnsi="Times New Roman" w:cs="Times New Roman"/>
          <w:color w:val="000000"/>
          <w:sz w:val="24"/>
          <w:szCs w:val="24"/>
        </w:rPr>
        <w:t xml:space="preserve">Порядок взаимодействия сторон в области производственной безопасности (Приложение № </w:t>
      </w:r>
      <w:r w:rsidR="003D2B12">
        <w:rPr>
          <w:rFonts w:ascii="Times New Roman" w:hAnsi="Times New Roman" w:cs="Times New Roman"/>
          <w:color w:val="000000"/>
          <w:sz w:val="24"/>
          <w:szCs w:val="24"/>
        </w:rPr>
        <w:t>5</w:t>
      </w:r>
      <w:bookmarkStart w:id="3" w:name="_GoBack"/>
      <w:bookmarkEnd w:id="3"/>
      <w:r w:rsidR="00AD40AE" w:rsidRPr="00A64BE0">
        <w:rPr>
          <w:rFonts w:ascii="Times New Roman" w:hAnsi="Times New Roman" w:cs="Times New Roman"/>
          <w:color w:val="000000"/>
          <w:sz w:val="24"/>
          <w:szCs w:val="24"/>
        </w:rPr>
        <w:t>).</w:t>
      </w:r>
    </w:p>
    <w:p w:rsidR="00AD40AE" w:rsidRPr="00A64BE0" w:rsidRDefault="00AD40AE" w:rsidP="00606D49">
      <w:pPr>
        <w:pStyle w:val="ConsPlusNonformat"/>
        <w:widowControl/>
        <w:ind w:left="-142" w:firstLine="708"/>
        <w:jc w:val="both"/>
        <w:rPr>
          <w:rFonts w:ascii="Times New Roman" w:hAnsi="Times New Roman" w:cs="Times New Roman"/>
          <w:sz w:val="24"/>
          <w:szCs w:val="24"/>
        </w:rPr>
      </w:pPr>
    </w:p>
    <w:p w:rsidR="007B7C05" w:rsidRPr="00A64BE0" w:rsidRDefault="007B7C05" w:rsidP="00635A6D">
      <w:pPr>
        <w:pStyle w:val="ConsPlusNonformat"/>
        <w:widowControl/>
        <w:ind w:left="-142"/>
        <w:jc w:val="center"/>
        <w:rPr>
          <w:rFonts w:ascii="Times New Roman" w:hAnsi="Times New Roman" w:cs="Times New Roman"/>
          <w:b/>
          <w:sz w:val="24"/>
          <w:szCs w:val="24"/>
        </w:rPr>
      </w:pPr>
      <w:r w:rsidRPr="00A64BE0">
        <w:rPr>
          <w:rFonts w:ascii="Times New Roman" w:hAnsi="Times New Roman" w:cs="Times New Roman"/>
          <w:b/>
          <w:caps/>
          <w:sz w:val="24"/>
          <w:szCs w:val="24"/>
        </w:rPr>
        <w:t>1</w:t>
      </w:r>
      <w:r w:rsidR="00606D49" w:rsidRPr="00A64BE0">
        <w:rPr>
          <w:rFonts w:ascii="Times New Roman" w:hAnsi="Times New Roman" w:cs="Times New Roman"/>
          <w:b/>
          <w:caps/>
          <w:sz w:val="24"/>
          <w:szCs w:val="24"/>
        </w:rPr>
        <w:t>3</w:t>
      </w:r>
      <w:r w:rsidRPr="00A64BE0">
        <w:rPr>
          <w:rFonts w:ascii="Times New Roman" w:hAnsi="Times New Roman" w:cs="Times New Roman"/>
          <w:b/>
          <w:sz w:val="24"/>
          <w:szCs w:val="24"/>
        </w:rPr>
        <w:t>. ЮРИДИЧЕСКИЕ АДРЕСА</w:t>
      </w:r>
      <w:r w:rsidR="00904364" w:rsidRPr="00A64BE0">
        <w:rPr>
          <w:rFonts w:ascii="Times New Roman" w:hAnsi="Times New Roman" w:cs="Times New Roman"/>
          <w:b/>
          <w:sz w:val="24"/>
          <w:szCs w:val="24"/>
        </w:rPr>
        <w:t xml:space="preserve">, </w:t>
      </w:r>
      <w:r w:rsidRPr="00A64BE0">
        <w:rPr>
          <w:rFonts w:ascii="Times New Roman" w:hAnsi="Times New Roman" w:cs="Times New Roman"/>
          <w:b/>
          <w:sz w:val="24"/>
          <w:szCs w:val="24"/>
        </w:rPr>
        <w:t xml:space="preserve">БАНКОВСКИЕ РЕКВИЗИТЫ </w:t>
      </w:r>
      <w:r w:rsidR="00904364" w:rsidRPr="00A64BE0">
        <w:rPr>
          <w:rFonts w:ascii="Times New Roman" w:hAnsi="Times New Roman" w:cs="Times New Roman"/>
          <w:b/>
          <w:sz w:val="24"/>
          <w:szCs w:val="24"/>
        </w:rPr>
        <w:t xml:space="preserve">И ПОДПИСИ </w:t>
      </w:r>
      <w:r w:rsidRPr="00A64BE0">
        <w:rPr>
          <w:rFonts w:ascii="Times New Roman" w:hAnsi="Times New Roman" w:cs="Times New Roman"/>
          <w:b/>
          <w:sz w:val="24"/>
          <w:szCs w:val="24"/>
        </w:rPr>
        <w:t>СТОРОН</w:t>
      </w:r>
    </w:p>
    <w:p w:rsidR="007B7C05" w:rsidRPr="00A64BE0" w:rsidRDefault="007B7C05" w:rsidP="007B7C05">
      <w:pPr>
        <w:ind w:left="720"/>
        <w:rPr>
          <w:b/>
        </w:rPr>
      </w:pPr>
    </w:p>
    <w:p w:rsidR="007B7C05" w:rsidRPr="00A64BE0" w:rsidRDefault="007B7C05" w:rsidP="007B7C05">
      <w:pPr>
        <w:ind w:firstLine="720"/>
        <w:rPr>
          <w:b/>
        </w:rPr>
      </w:pPr>
      <w:proofErr w:type="gramStart"/>
      <w:r w:rsidRPr="00A64BE0">
        <w:rPr>
          <w:b/>
        </w:rPr>
        <w:t xml:space="preserve">Заказчик:   </w:t>
      </w:r>
      <w:proofErr w:type="gramEnd"/>
      <w:r w:rsidRPr="00A64BE0">
        <w:rPr>
          <w:b/>
        </w:rPr>
        <w:t xml:space="preserve">                                </w:t>
      </w:r>
      <w:r w:rsidRPr="00A64BE0">
        <w:rPr>
          <w:b/>
        </w:rPr>
        <w:tab/>
        <w:t xml:space="preserve">           </w:t>
      </w:r>
      <w:r w:rsidR="00A8368C" w:rsidRPr="00A64BE0">
        <w:rPr>
          <w:b/>
        </w:rPr>
        <w:t>Подрядчик</w:t>
      </w:r>
      <w:r w:rsidRPr="00A64BE0">
        <w:rPr>
          <w:b/>
        </w:rPr>
        <w:t>:</w:t>
      </w:r>
    </w:p>
    <w:p w:rsidR="00B772F2" w:rsidRPr="00A64BE0" w:rsidRDefault="00B772F2" w:rsidP="007B7C05">
      <w:pPr>
        <w:ind w:firstLine="720"/>
        <w:rPr>
          <w:b/>
        </w:rPr>
      </w:pPr>
    </w:p>
    <w:tbl>
      <w:tblPr>
        <w:tblStyle w:val="afa"/>
        <w:tblW w:w="0" w:type="auto"/>
        <w:tblLook w:val="04A0" w:firstRow="1" w:lastRow="0" w:firstColumn="1" w:lastColumn="0" w:noHBand="0" w:noVBand="1"/>
      </w:tblPr>
      <w:tblGrid>
        <w:gridCol w:w="4814"/>
        <w:gridCol w:w="4814"/>
      </w:tblGrid>
      <w:tr w:rsidR="00B42ECA" w:rsidRPr="00A64BE0" w:rsidTr="00B42ECA">
        <w:tc>
          <w:tcPr>
            <w:tcW w:w="4814" w:type="dxa"/>
          </w:tcPr>
          <w:p w:rsidR="00B42ECA" w:rsidRPr="00A64BE0" w:rsidRDefault="00B42ECA" w:rsidP="00B42ECA">
            <w:pPr>
              <w:pStyle w:val="a7"/>
              <w:suppressAutoHyphens/>
              <w:contextualSpacing/>
              <w:rPr>
                <w:b/>
                <w:bCs/>
                <w:color w:val="000000"/>
                <w:spacing w:val="-4"/>
              </w:rPr>
            </w:pPr>
            <w:r w:rsidRPr="00A64BE0">
              <w:rPr>
                <w:b/>
                <w:bCs/>
                <w:color w:val="000000"/>
                <w:spacing w:val="-4"/>
              </w:rPr>
              <w:t>ООО «</w:t>
            </w:r>
            <w:r w:rsidR="00AE3336" w:rsidRPr="00A64BE0">
              <w:rPr>
                <w:b/>
                <w:bCs/>
                <w:color w:val="000000"/>
                <w:spacing w:val="-4"/>
              </w:rPr>
              <w:t>ПЕСЧАНКА ЭНЕРГО</w:t>
            </w:r>
            <w:r w:rsidRPr="00A64BE0">
              <w:rPr>
                <w:b/>
                <w:bCs/>
                <w:color w:val="000000"/>
                <w:spacing w:val="-4"/>
              </w:rPr>
              <w:t xml:space="preserve">»                                       </w:t>
            </w:r>
          </w:p>
          <w:p w:rsidR="00AE3336" w:rsidRPr="00A64BE0" w:rsidRDefault="00AE3336" w:rsidP="00B772F2">
            <w:pPr>
              <w:suppressAutoHyphens/>
              <w:contextualSpacing/>
              <w:jc w:val="both"/>
              <w:rPr>
                <w:bCs/>
                <w:color w:val="000000"/>
              </w:rPr>
            </w:pPr>
            <w:r w:rsidRPr="00A64BE0">
              <w:rPr>
                <w:b/>
                <w:bCs/>
                <w:color w:val="000000"/>
              </w:rPr>
              <w:t xml:space="preserve">Юридический адрес: </w:t>
            </w:r>
            <w:r w:rsidR="00B772F2" w:rsidRPr="00A64BE0">
              <w:rPr>
                <w:bCs/>
                <w:color w:val="000000"/>
              </w:rPr>
              <w:t xml:space="preserve">660048, г. </w:t>
            </w:r>
            <w:r w:rsidRPr="00A64BE0">
              <w:rPr>
                <w:bCs/>
                <w:color w:val="000000"/>
              </w:rPr>
              <w:t>Красноярск, ул. Маерчака, д. 104 А</w:t>
            </w:r>
          </w:p>
          <w:p w:rsidR="00AE3336" w:rsidRPr="00A64BE0" w:rsidRDefault="00AE3336" w:rsidP="00B772F2">
            <w:pPr>
              <w:suppressAutoHyphens/>
              <w:contextualSpacing/>
              <w:jc w:val="both"/>
              <w:rPr>
                <w:bCs/>
                <w:color w:val="000000"/>
              </w:rPr>
            </w:pPr>
            <w:r w:rsidRPr="00A64BE0">
              <w:rPr>
                <w:b/>
                <w:bCs/>
                <w:color w:val="000000"/>
              </w:rPr>
              <w:t>Почтовый адрес:</w:t>
            </w:r>
            <w:r w:rsidRPr="00A64BE0">
              <w:rPr>
                <w:bCs/>
                <w:color w:val="000000"/>
              </w:rPr>
              <w:t xml:space="preserve"> 660004, г. Красноярск,</w:t>
            </w:r>
          </w:p>
          <w:p w:rsidR="00AE3336" w:rsidRPr="00A64BE0" w:rsidRDefault="00AE3336" w:rsidP="00B772F2">
            <w:pPr>
              <w:suppressAutoHyphens/>
              <w:contextualSpacing/>
              <w:jc w:val="both"/>
              <w:rPr>
                <w:bCs/>
                <w:color w:val="000000"/>
              </w:rPr>
            </w:pPr>
            <w:r w:rsidRPr="00A64BE0">
              <w:rPr>
                <w:bCs/>
                <w:color w:val="000000"/>
              </w:rPr>
              <w:t>ул. Песочная д. 2 А, а/я 2746</w:t>
            </w:r>
          </w:p>
          <w:p w:rsidR="00AE3336" w:rsidRPr="00A64BE0" w:rsidRDefault="00AE3336" w:rsidP="00B772F2">
            <w:pPr>
              <w:suppressAutoHyphens/>
              <w:contextualSpacing/>
              <w:jc w:val="both"/>
              <w:rPr>
                <w:bCs/>
                <w:color w:val="000000"/>
              </w:rPr>
            </w:pPr>
            <w:r w:rsidRPr="00A64BE0">
              <w:rPr>
                <w:bCs/>
                <w:color w:val="000000"/>
              </w:rPr>
              <w:t>ИНН/КПП 2466172249/246601001</w:t>
            </w:r>
          </w:p>
          <w:p w:rsidR="00AE3336" w:rsidRPr="00A64BE0" w:rsidRDefault="00AE3336" w:rsidP="00B772F2">
            <w:pPr>
              <w:suppressAutoHyphens/>
              <w:contextualSpacing/>
              <w:jc w:val="both"/>
              <w:rPr>
                <w:bCs/>
                <w:color w:val="000000"/>
              </w:rPr>
            </w:pPr>
            <w:r w:rsidRPr="00A64BE0">
              <w:rPr>
                <w:bCs/>
                <w:color w:val="000000"/>
              </w:rPr>
              <w:t>ОГРН 1162468082094</w:t>
            </w:r>
          </w:p>
          <w:p w:rsidR="00AE3336" w:rsidRPr="00A64BE0" w:rsidRDefault="00AE3336" w:rsidP="00B772F2">
            <w:pPr>
              <w:suppressAutoHyphens/>
              <w:contextualSpacing/>
              <w:jc w:val="both"/>
              <w:rPr>
                <w:bCs/>
                <w:color w:val="000000"/>
              </w:rPr>
            </w:pPr>
            <w:r w:rsidRPr="00A64BE0">
              <w:rPr>
                <w:bCs/>
                <w:color w:val="000000"/>
              </w:rPr>
              <w:lastRenderedPageBreak/>
              <w:t>р/с 40702810231000006300</w:t>
            </w:r>
          </w:p>
          <w:p w:rsidR="00AE3336" w:rsidRPr="00A64BE0" w:rsidRDefault="00AE3336" w:rsidP="00B772F2">
            <w:pPr>
              <w:suppressAutoHyphens/>
              <w:contextualSpacing/>
              <w:jc w:val="both"/>
              <w:rPr>
                <w:bCs/>
                <w:color w:val="000000"/>
              </w:rPr>
            </w:pPr>
            <w:r w:rsidRPr="00A64BE0">
              <w:rPr>
                <w:bCs/>
                <w:color w:val="000000"/>
              </w:rPr>
              <w:t xml:space="preserve">в Красноярское отделение № 8646 </w:t>
            </w:r>
          </w:p>
          <w:p w:rsidR="00AE3336" w:rsidRPr="00A64BE0" w:rsidRDefault="00AE3336" w:rsidP="00B772F2">
            <w:pPr>
              <w:suppressAutoHyphens/>
              <w:contextualSpacing/>
              <w:jc w:val="both"/>
              <w:rPr>
                <w:bCs/>
                <w:color w:val="000000"/>
              </w:rPr>
            </w:pPr>
            <w:r w:rsidRPr="00A64BE0">
              <w:rPr>
                <w:bCs/>
                <w:color w:val="000000"/>
              </w:rPr>
              <w:t>ПАО СБЕРБАНК РОССИИ г. Красноярск</w:t>
            </w:r>
          </w:p>
          <w:p w:rsidR="00AE3336" w:rsidRPr="00A64BE0" w:rsidRDefault="00AE3336" w:rsidP="00B772F2">
            <w:pPr>
              <w:suppressAutoHyphens/>
              <w:contextualSpacing/>
              <w:jc w:val="both"/>
              <w:rPr>
                <w:bCs/>
                <w:color w:val="000000"/>
              </w:rPr>
            </w:pPr>
            <w:r w:rsidRPr="00A64BE0">
              <w:rPr>
                <w:bCs/>
                <w:color w:val="000000"/>
              </w:rPr>
              <w:t>к/с 30101810800000000627</w:t>
            </w:r>
          </w:p>
          <w:p w:rsidR="00AE3336" w:rsidRPr="00A64BE0" w:rsidRDefault="00AE3336" w:rsidP="00B772F2">
            <w:pPr>
              <w:jc w:val="both"/>
              <w:rPr>
                <w:bCs/>
                <w:color w:val="000000"/>
              </w:rPr>
            </w:pPr>
            <w:r w:rsidRPr="00A64BE0">
              <w:rPr>
                <w:bCs/>
                <w:color w:val="000000"/>
              </w:rPr>
              <w:t>БИК 040407627</w:t>
            </w:r>
          </w:p>
          <w:p w:rsidR="00B42ECA" w:rsidRPr="00A64BE0" w:rsidRDefault="00B42ECA" w:rsidP="00B772F2">
            <w:pPr>
              <w:jc w:val="both"/>
            </w:pPr>
            <w:r w:rsidRPr="00A64BE0">
              <w:t>Тел. 8 (391) 264-97-57</w:t>
            </w:r>
            <w:r w:rsidR="002D4394">
              <w:t>, 219-55-66</w:t>
            </w:r>
            <w:r w:rsidRPr="00A64BE0">
              <w:t xml:space="preserve">                                             </w:t>
            </w:r>
          </w:p>
          <w:p w:rsidR="00B772F2" w:rsidRPr="00A64BE0" w:rsidRDefault="00B42ECA" w:rsidP="00B772F2">
            <w:pPr>
              <w:jc w:val="both"/>
              <w:rPr>
                <w:rStyle w:val="ae"/>
                <w:u w:val="none"/>
              </w:rPr>
            </w:pPr>
            <w:r w:rsidRPr="00A64BE0">
              <w:rPr>
                <w:lang w:val="en-US"/>
              </w:rPr>
              <w:t>E</w:t>
            </w:r>
            <w:r w:rsidRPr="00A64BE0">
              <w:t>-</w:t>
            </w:r>
            <w:r w:rsidRPr="00A64BE0">
              <w:rPr>
                <w:lang w:val="en-US"/>
              </w:rPr>
              <w:t>mail</w:t>
            </w:r>
            <w:r w:rsidRPr="00A64BE0">
              <w:t xml:space="preserve">: </w:t>
            </w:r>
            <w:hyperlink r:id="rId8" w:history="1">
              <w:r w:rsidRPr="00A64BE0">
                <w:rPr>
                  <w:rStyle w:val="ae"/>
                </w:rPr>
                <w:t>е</w:t>
              </w:r>
              <w:r w:rsidRPr="00A64BE0">
                <w:rPr>
                  <w:rStyle w:val="ae"/>
                  <w:lang w:val="en-US"/>
                </w:rPr>
                <w:t>nergo</w:t>
              </w:r>
              <w:r w:rsidRPr="00A64BE0">
                <w:rPr>
                  <w:rStyle w:val="ae"/>
                </w:rPr>
                <w:t>124@</w:t>
              </w:r>
              <w:r w:rsidRPr="00A64BE0">
                <w:rPr>
                  <w:rStyle w:val="ae"/>
                  <w:lang w:val="en-US"/>
                </w:rPr>
                <w:t>mail</w:t>
              </w:r>
              <w:r w:rsidRPr="00A64BE0">
                <w:rPr>
                  <w:rStyle w:val="ae"/>
                </w:rPr>
                <w:t>.</w:t>
              </w:r>
              <w:proofErr w:type="spellStart"/>
              <w:r w:rsidRPr="00A64BE0">
                <w:rPr>
                  <w:rStyle w:val="ae"/>
                  <w:lang w:val="en-US"/>
                </w:rPr>
                <w:t>ru</w:t>
              </w:r>
              <w:proofErr w:type="spellEnd"/>
            </w:hyperlink>
            <w:r w:rsidRPr="00A64BE0">
              <w:rPr>
                <w:rStyle w:val="ae"/>
              </w:rPr>
              <w:t xml:space="preserve"> </w:t>
            </w:r>
            <w:r w:rsidRPr="00A64BE0">
              <w:rPr>
                <w:rStyle w:val="ae"/>
                <w:u w:val="none"/>
              </w:rPr>
              <w:t xml:space="preserve">     </w:t>
            </w:r>
          </w:p>
          <w:p w:rsidR="00B42ECA" w:rsidRPr="00A64BE0" w:rsidRDefault="00B42ECA" w:rsidP="00B772F2">
            <w:pPr>
              <w:jc w:val="both"/>
              <w:rPr>
                <w:rStyle w:val="ae"/>
              </w:rPr>
            </w:pPr>
            <w:r w:rsidRPr="00A64BE0">
              <w:rPr>
                <w:rStyle w:val="ae"/>
                <w:u w:val="none"/>
              </w:rPr>
              <w:t xml:space="preserve">                               </w:t>
            </w:r>
            <w:r w:rsidRPr="00A64BE0">
              <w:rPr>
                <w:rStyle w:val="ae"/>
              </w:rPr>
              <w:t xml:space="preserve"> </w:t>
            </w:r>
          </w:p>
          <w:p w:rsidR="00AD40AE" w:rsidRPr="00A64BE0" w:rsidRDefault="00B42ECA" w:rsidP="00B42ECA">
            <w:r w:rsidRPr="00A64BE0">
              <w:t xml:space="preserve">Директор              </w:t>
            </w:r>
          </w:p>
          <w:p w:rsidR="00B42ECA" w:rsidRPr="00A64BE0" w:rsidRDefault="00B42ECA" w:rsidP="00B42ECA">
            <w:r w:rsidRPr="00A64BE0">
              <w:t xml:space="preserve">                                                    </w:t>
            </w:r>
          </w:p>
          <w:p w:rsidR="00B42ECA" w:rsidRPr="00A64BE0" w:rsidRDefault="00B42ECA" w:rsidP="00B42ECA">
            <w:r w:rsidRPr="00A64BE0">
              <w:t xml:space="preserve">________________/К.С. Скобников        </w:t>
            </w:r>
          </w:p>
          <w:p w:rsidR="00B42ECA" w:rsidRPr="00A64BE0" w:rsidRDefault="00B42ECA" w:rsidP="00AD40AE">
            <w:pPr>
              <w:rPr>
                <w:b/>
              </w:rPr>
            </w:pPr>
            <w:r w:rsidRPr="00A64BE0">
              <w:t>М.П.</w:t>
            </w:r>
          </w:p>
        </w:tc>
        <w:tc>
          <w:tcPr>
            <w:tcW w:w="4814" w:type="dxa"/>
          </w:tcPr>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p w:rsidR="00B42ECA" w:rsidRPr="00A64BE0" w:rsidRDefault="00B42ECA" w:rsidP="00B42ECA">
            <w:r w:rsidRPr="00A64BE0">
              <w:t xml:space="preserve">_________________/ </w:t>
            </w:r>
          </w:p>
          <w:p w:rsidR="00B42ECA" w:rsidRPr="00A64BE0" w:rsidRDefault="00B42ECA" w:rsidP="00B42ECA">
            <w:pPr>
              <w:rPr>
                <w:b/>
              </w:rPr>
            </w:pPr>
            <w:r w:rsidRPr="00A64BE0">
              <w:t xml:space="preserve">М.П.                                                                           </w:t>
            </w:r>
          </w:p>
        </w:tc>
      </w:tr>
    </w:tbl>
    <w:p w:rsidR="00B42ECA" w:rsidRPr="00A64BE0" w:rsidRDefault="00B42ECA" w:rsidP="007B7C05">
      <w:pPr>
        <w:jc w:val="right"/>
      </w:pPr>
    </w:p>
    <w:p w:rsidR="002D4CD1" w:rsidRPr="00A64BE0" w:rsidRDefault="002D4CD1" w:rsidP="007B7C05">
      <w:pPr>
        <w:jc w:val="right"/>
        <w:sectPr w:rsidR="002D4CD1" w:rsidRPr="00A64BE0" w:rsidSect="00635A6D">
          <w:footerReference w:type="default" r:id="rId9"/>
          <w:pgSz w:w="11906" w:h="16838" w:code="9"/>
          <w:pgMar w:top="851" w:right="794" w:bottom="794" w:left="1474" w:header="709" w:footer="272" w:gutter="0"/>
          <w:cols w:space="708"/>
          <w:titlePg/>
          <w:docGrid w:linePitch="381"/>
        </w:sectPr>
      </w:pPr>
    </w:p>
    <w:p w:rsidR="00B42ECA" w:rsidRPr="00A64BE0" w:rsidRDefault="00B42ECA" w:rsidP="007B7C05">
      <w:pPr>
        <w:jc w:val="right"/>
      </w:pPr>
    </w:p>
    <w:p w:rsidR="007B7C05" w:rsidRPr="00A64BE0" w:rsidRDefault="00B42ECA" w:rsidP="00582652">
      <w:pPr>
        <w:ind w:left="11482"/>
        <w:jc w:val="both"/>
      </w:pPr>
      <w:r w:rsidRPr="00A64BE0">
        <w:t>Приложение № 1</w:t>
      </w:r>
      <w:r w:rsidR="007B7C05" w:rsidRPr="00A64BE0">
        <w:t xml:space="preserve"> </w:t>
      </w:r>
    </w:p>
    <w:p w:rsidR="00A8368C" w:rsidRPr="00A64BE0" w:rsidRDefault="007B7C05" w:rsidP="00582652">
      <w:pPr>
        <w:ind w:left="11482"/>
        <w:jc w:val="both"/>
      </w:pPr>
      <w:r w:rsidRPr="00A64BE0">
        <w:t xml:space="preserve">к </w:t>
      </w:r>
      <w:r w:rsidR="002D4CD1" w:rsidRPr="00A64BE0">
        <w:t xml:space="preserve">Договору подряда </w:t>
      </w:r>
      <w:r w:rsidR="00582652" w:rsidRPr="00582652">
        <w:t>на выполнение работ по обследованию технического состояния строительных конструкций зданий и сооружений</w:t>
      </w:r>
    </w:p>
    <w:p w:rsidR="007B7C05" w:rsidRPr="00A64BE0" w:rsidRDefault="007B7C05" w:rsidP="00582652">
      <w:pPr>
        <w:ind w:left="11482"/>
        <w:jc w:val="both"/>
      </w:pPr>
      <w:r w:rsidRPr="00A64BE0">
        <w:t>от «</w:t>
      </w:r>
      <w:r w:rsidR="0006506F" w:rsidRPr="00A64BE0">
        <w:t>___</w:t>
      </w:r>
      <w:r w:rsidR="00B67A66" w:rsidRPr="00A64BE0">
        <w:t xml:space="preserve">» </w:t>
      </w:r>
      <w:r w:rsidR="0006506F" w:rsidRPr="00A64BE0">
        <w:t>_________</w:t>
      </w:r>
      <w:r w:rsidR="00B67A66" w:rsidRPr="00A64BE0">
        <w:t xml:space="preserve"> </w:t>
      </w:r>
      <w:r w:rsidRPr="00A64BE0">
        <w:t>20</w:t>
      </w:r>
      <w:r w:rsidR="0099686C" w:rsidRPr="00A64BE0">
        <w:t>1</w:t>
      </w:r>
      <w:r w:rsidR="001B03EB">
        <w:t>8</w:t>
      </w:r>
      <w:r w:rsidRPr="00A64BE0">
        <w:t xml:space="preserve"> г.</w:t>
      </w:r>
      <w:r w:rsidR="0099686C" w:rsidRPr="00A64BE0">
        <w:t xml:space="preserve"> № </w:t>
      </w:r>
      <w:r w:rsidR="00582652">
        <w:t>20</w:t>
      </w:r>
      <w:r w:rsidR="00B67A66" w:rsidRPr="00A64BE0">
        <w:t>-201</w:t>
      </w:r>
      <w:r w:rsidR="001B03EB">
        <w:t>8</w:t>
      </w:r>
    </w:p>
    <w:p w:rsidR="007B7C05" w:rsidRPr="00A64BE0" w:rsidRDefault="007B7C05" w:rsidP="007B7C05">
      <w:pPr>
        <w:jc w:val="right"/>
      </w:pPr>
    </w:p>
    <w:p w:rsidR="007B7C05" w:rsidRPr="00A64BE0" w:rsidRDefault="007B7C05" w:rsidP="007B7C05">
      <w:pPr>
        <w:jc w:val="right"/>
      </w:pPr>
    </w:p>
    <w:p w:rsidR="007B7C05" w:rsidRPr="00A64BE0" w:rsidRDefault="007B7C05" w:rsidP="007B7C05">
      <w:pPr>
        <w:jc w:val="right"/>
      </w:pPr>
    </w:p>
    <w:p w:rsidR="007B7C05" w:rsidRPr="00A64BE0" w:rsidRDefault="000F1D0A" w:rsidP="007B7C05">
      <w:pPr>
        <w:jc w:val="center"/>
      </w:pPr>
      <w:r w:rsidRPr="00A64BE0">
        <w:t>ЛОКАЛЬНЫЙ СМЕТНЫЙ РАСЧЕТ</w:t>
      </w:r>
      <w:r w:rsidR="00AD40AE" w:rsidRPr="00A64BE0">
        <w:t>*</w:t>
      </w:r>
    </w:p>
    <w:p w:rsidR="007B7C05" w:rsidRPr="00A64BE0" w:rsidRDefault="007B7C05" w:rsidP="007B7C05">
      <w:pPr>
        <w:jc w:val="center"/>
      </w:pPr>
    </w:p>
    <w:tbl>
      <w:tblPr>
        <w:tblW w:w="15694" w:type="dxa"/>
        <w:tblLook w:val="04A0" w:firstRow="1" w:lastRow="0" w:firstColumn="1" w:lastColumn="0" w:noHBand="0" w:noVBand="1"/>
      </w:tblPr>
      <w:tblGrid>
        <w:gridCol w:w="486"/>
        <w:gridCol w:w="3166"/>
        <w:gridCol w:w="749"/>
        <w:gridCol w:w="651"/>
        <w:gridCol w:w="651"/>
        <w:gridCol w:w="651"/>
        <w:gridCol w:w="480"/>
        <w:gridCol w:w="554"/>
        <w:gridCol w:w="554"/>
        <w:gridCol w:w="480"/>
        <w:gridCol w:w="554"/>
        <w:gridCol w:w="480"/>
        <w:gridCol w:w="480"/>
        <w:gridCol w:w="665"/>
        <w:gridCol w:w="546"/>
        <w:gridCol w:w="890"/>
        <w:gridCol w:w="890"/>
        <w:gridCol w:w="890"/>
        <w:gridCol w:w="796"/>
        <w:gridCol w:w="1071"/>
        <w:gridCol w:w="10"/>
      </w:tblGrid>
      <w:tr w:rsidR="00582652" w:rsidRPr="00582652" w:rsidTr="00582652">
        <w:trPr>
          <w:gridAfter w:val="1"/>
          <w:wAfter w:w="10" w:type="dxa"/>
          <w:trHeight w:val="607"/>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                   п/п</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Наименование объекта</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V</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Н</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Роб</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Роц</w:t>
            </w:r>
            <w:proofErr w:type="spellEnd"/>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Ку</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Кv</w:t>
            </w:r>
            <w:proofErr w:type="spellEnd"/>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Кд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Кп</w:t>
            </w:r>
            <w:proofErr w:type="spellEnd"/>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Кэ</w:t>
            </w:r>
            <w:proofErr w:type="spellEnd"/>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Кс</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Кинд</w:t>
            </w:r>
            <w:proofErr w:type="spellEnd"/>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Крк</w:t>
            </w:r>
            <w:proofErr w:type="spellEnd"/>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Соб</w:t>
            </w:r>
            <w:proofErr w:type="spellEnd"/>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Соц</w:t>
            </w:r>
            <w:proofErr w:type="spellEnd"/>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proofErr w:type="spellStart"/>
            <w:r w:rsidRPr="00582652">
              <w:rPr>
                <w:color w:val="000000"/>
                <w:sz w:val="20"/>
                <w:szCs w:val="20"/>
              </w:rPr>
              <w:t>Спр</w:t>
            </w:r>
            <w:proofErr w:type="spellEnd"/>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Кол-во</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ИТОГО</w:t>
            </w:r>
          </w:p>
        </w:tc>
      </w:tr>
      <w:tr w:rsidR="00582652" w:rsidRPr="00582652" w:rsidTr="00582652">
        <w:trPr>
          <w:gridAfter w:val="1"/>
          <w:wAfter w:w="10" w:type="dxa"/>
          <w:trHeight w:val="328"/>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w:t>
            </w:r>
          </w:p>
        </w:tc>
        <w:tc>
          <w:tcPr>
            <w:tcW w:w="317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2</w:t>
            </w:r>
          </w:p>
        </w:tc>
        <w:tc>
          <w:tcPr>
            <w:tcW w:w="750"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4</w:t>
            </w:r>
          </w:p>
        </w:tc>
        <w:tc>
          <w:tcPr>
            <w:tcW w:w="65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5</w:t>
            </w:r>
          </w:p>
        </w:tc>
        <w:tc>
          <w:tcPr>
            <w:tcW w:w="65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6</w:t>
            </w:r>
          </w:p>
        </w:tc>
        <w:tc>
          <w:tcPr>
            <w:tcW w:w="65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7</w:t>
            </w:r>
          </w:p>
        </w:tc>
        <w:tc>
          <w:tcPr>
            <w:tcW w:w="481"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8</w:t>
            </w:r>
          </w:p>
        </w:tc>
        <w:tc>
          <w:tcPr>
            <w:tcW w:w="555"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9</w:t>
            </w:r>
          </w:p>
        </w:tc>
        <w:tc>
          <w:tcPr>
            <w:tcW w:w="555"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10</w:t>
            </w:r>
          </w:p>
        </w:tc>
        <w:tc>
          <w:tcPr>
            <w:tcW w:w="481"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11</w:t>
            </w:r>
          </w:p>
        </w:tc>
        <w:tc>
          <w:tcPr>
            <w:tcW w:w="555"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12</w:t>
            </w:r>
          </w:p>
        </w:tc>
        <w:tc>
          <w:tcPr>
            <w:tcW w:w="481"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13</w:t>
            </w:r>
          </w:p>
        </w:tc>
        <w:tc>
          <w:tcPr>
            <w:tcW w:w="481"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14</w:t>
            </w:r>
          </w:p>
        </w:tc>
        <w:tc>
          <w:tcPr>
            <w:tcW w:w="65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15</w:t>
            </w:r>
          </w:p>
        </w:tc>
        <w:tc>
          <w:tcPr>
            <w:tcW w:w="537"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16</w:t>
            </w:r>
          </w:p>
        </w:tc>
        <w:tc>
          <w:tcPr>
            <w:tcW w:w="89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17</w:t>
            </w:r>
          </w:p>
        </w:tc>
        <w:tc>
          <w:tcPr>
            <w:tcW w:w="89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18</w:t>
            </w:r>
          </w:p>
        </w:tc>
        <w:tc>
          <w:tcPr>
            <w:tcW w:w="892"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19</w:t>
            </w:r>
          </w:p>
        </w:tc>
        <w:tc>
          <w:tcPr>
            <w:tcW w:w="797"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20</w:t>
            </w:r>
          </w:p>
        </w:tc>
        <w:tc>
          <w:tcPr>
            <w:tcW w:w="1073" w:type="dxa"/>
            <w:tcBorders>
              <w:top w:val="nil"/>
              <w:left w:val="nil"/>
              <w:bottom w:val="single" w:sz="4" w:space="0" w:color="auto"/>
              <w:right w:val="single" w:sz="4" w:space="0" w:color="auto"/>
            </w:tcBorders>
            <w:shd w:val="clear" w:color="auto" w:fill="auto"/>
            <w:vAlign w:val="center"/>
            <w:hideMark/>
          </w:tcPr>
          <w:p w:rsidR="00582652" w:rsidRPr="00582652" w:rsidRDefault="00582652" w:rsidP="00582652">
            <w:pPr>
              <w:jc w:val="center"/>
              <w:rPr>
                <w:color w:val="000000"/>
                <w:sz w:val="20"/>
                <w:szCs w:val="20"/>
              </w:rPr>
            </w:pPr>
            <w:r w:rsidRPr="00582652">
              <w:rPr>
                <w:color w:val="000000"/>
                <w:sz w:val="20"/>
                <w:szCs w:val="20"/>
              </w:rPr>
              <w:t>21</w:t>
            </w: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ТП-1</w:t>
            </w:r>
          </w:p>
        </w:tc>
        <w:tc>
          <w:tcPr>
            <w:tcW w:w="750"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584,8</w:t>
            </w:r>
          </w:p>
        </w:tc>
        <w:tc>
          <w:tcPr>
            <w:tcW w:w="652"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w:t>
            </w:r>
            <w:r w:rsidR="00D473E2">
              <w:rPr>
                <w:color w:val="000000"/>
                <w:sz w:val="20"/>
                <w:szCs w:val="20"/>
              </w:rPr>
              <w:t>5</w:t>
            </w:r>
          </w:p>
        </w:tc>
        <w:tc>
          <w:tcPr>
            <w:tcW w:w="750"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406,6</w:t>
            </w:r>
          </w:p>
        </w:tc>
        <w:tc>
          <w:tcPr>
            <w:tcW w:w="652"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3</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ТП-7</w:t>
            </w:r>
          </w:p>
        </w:tc>
        <w:tc>
          <w:tcPr>
            <w:tcW w:w="750"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248,6</w:t>
            </w:r>
          </w:p>
        </w:tc>
        <w:tc>
          <w:tcPr>
            <w:tcW w:w="652"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4</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ТП-8</w:t>
            </w:r>
          </w:p>
        </w:tc>
        <w:tc>
          <w:tcPr>
            <w:tcW w:w="750"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394,2</w:t>
            </w:r>
          </w:p>
        </w:tc>
        <w:tc>
          <w:tcPr>
            <w:tcW w:w="652"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5</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ТП-9</w:t>
            </w:r>
          </w:p>
        </w:tc>
        <w:tc>
          <w:tcPr>
            <w:tcW w:w="750"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248,1</w:t>
            </w:r>
          </w:p>
        </w:tc>
        <w:tc>
          <w:tcPr>
            <w:tcW w:w="652"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6</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ТП-13</w:t>
            </w:r>
          </w:p>
        </w:tc>
        <w:tc>
          <w:tcPr>
            <w:tcW w:w="750"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805,0</w:t>
            </w:r>
          </w:p>
        </w:tc>
        <w:tc>
          <w:tcPr>
            <w:tcW w:w="652"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7</w:t>
            </w:r>
          </w:p>
        </w:tc>
        <w:tc>
          <w:tcPr>
            <w:tcW w:w="3172" w:type="dxa"/>
            <w:tcBorders>
              <w:top w:val="nil"/>
              <w:left w:val="nil"/>
              <w:bottom w:val="nil"/>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ТП-21</w:t>
            </w:r>
          </w:p>
        </w:tc>
        <w:tc>
          <w:tcPr>
            <w:tcW w:w="750" w:type="dxa"/>
            <w:tcBorders>
              <w:top w:val="nil"/>
              <w:left w:val="nil"/>
              <w:bottom w:val="nil"/>
              <w:right w:val="single" w:sz="4" w:space="0" w:color="auto"/>
            </w:tcBorders>
            <w:shd w:val="clear" w:color="auto" w:fill="auto"/>
            <w:noWrap/>
            <w:vAlign w:val="center"/>
            <w:hideMark/>
          </w:tcPr>
          <w:p w:rsidR="00582652" w:rsidRPr="00582652" w:rsidRDefault="00582652" w:rsidP="00582652">
            <w:pPr>
              <w:jc w:val="center"/>
              <w:rPr>
                <w:color w:val="000000"/>
                <w:sz w:val="20"/>
                <w:szCs w:val="20"/>
              </w:rPr>
            </w:pPr>
            <w:r w:rsidRPr="00582652">
              <w:rPr>
                <w:color w:val="000000"/>
                <w:sz w:val="20"/>
                <w:szCs w:val="20"/>
              </w:rPr>
              <w:t>223,0</w:t>
            </w:r>
          </w:p>
        </w:tc>
        <w:tc>
          <w:tcPr>
            <w:tcW w:w="652" w:type="dxa"/>
            <w:tcBorders>
              <w:top w:val="nil"/>
              <w:left w:val="nil"/>
              <w:bottom w:val="nil"/>
              <w:right w:val="single" w:sz="4" w:space="0" w:color="auto"/>
            </w:tcBorders>
            <w:shd w:val="clear" w:color="auto" w:fill="auto"/>
            <w:noWrap/>
            <w:vAlign w:val="center"/>
          </w:tcPr>
          <w:p w:rsidR="00582652" w:rsidRPr="00582652" w:rsidRDefault="00582652" w:rsidP="00582652">
            <w:pPr>
              <w:jc w:val="center"/>
              <w:rPr>
                <w:color w:val="000000"/>
                <w:sz w:val="20"/>
                <w:szCs w:val="20"/>
              </w:rPr>
            </w:pPr>
          </w:p>
        </w:tc>
        <w:tc>
          <w:tcPr>
            <w:tcW w:w="652"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nil"/>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82"/>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8</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ТП-25</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365,6</w:t>
            </w:r>
          </w:p>
        </w:tc>
        <w:tc>
          <w:tcPr>
            <w:tcW w:w="652"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single" w:sz="4" w:space="0" w:color="auto"/>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9</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ТП-30</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177,5</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10</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ТП-31</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133,6</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11</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ТП-37</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110,3</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12</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ТП-42</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130,4</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13</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ТП-52</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101,0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14</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ТП-82</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410,8</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ТП-104</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707,9</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16</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ТП-105</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552,0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17</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ТП-заводоуправление</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266,6</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18</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Маслохозяйство</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292,7</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19</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ПС-17 ГПП-I ОРУ-110 </w:t>
            </w:r>
            <w:proofErr w:type="spellStart"/>
            <w:r w:rsidRPr="00582652">
              <w:rPr>
                <w:color w:val="000000"/>
                <w:sz w:val="20"/>
                <w:szCs w:val="20"/>
              </w:rPr>
              <w:t>кВ</w:t>
            </w:r>
            <w:proofErr w:type="spellEnd"/>
            <w:r w:rsidRPr="00582652">
              <w:rPr>
                <w:color w:val="000000"/>
                <w:sz w:val="20"/>
                <w:szCs w:val="20"/>
              </w:rPr>
              <w:t xml:space="preserve"> 1 </w:t>
            </w:r>
            <w:proofErr w:type="spellStart"/>
            <w:r w:rsidRPr="00582652">
              <w:rPr>
                <w:color w:val="000000"/>
                <w:sz w:val="20"/>
                <w:szCs w:val="20"/>
              </w:rPr>
              <w:t>сш</w:t>
            </w:r>
            <w:proofErr w:type="spellEnd"/>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150,0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20</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ПС-17 ГПП-I ОРУ-110 </w:t>
            </w:r>
            <w:proofErr w:type="spellStart"/>
            <w:r w:rsidRPr="00582652">
              <w:rPr>
                <w:color w:val="000000"/>
                <w:sz w:val="20"/>
                <w:szCs w:val="20"/>
              </w:rPr>
              <w:t>кВ</w:t>
            </w:r>
            <w:proofErr w:type="spellEnd"/>
            <w:r w:rsidRPr="00582652">
              <w:rPr>
                <w:color w:val="000000"/>
                <w:sz w:val="20"/>
                <w:szCs w:val="20"/>
              </w:rPr>
              <w:t xml:space="preserve"> 2 </w:t>
            </w:r>
            <w:proofErr w:type="spellStart"/>
            <w:r w:rsidRPr="00582652">
              <w:rPr>
                <w:color w:val="000000"/>
                <w:sz w:val="20"/>
                <w:szCs w:val="20"/>
              </w:rPr>
              <w:t>сш</w:t>
            </w:r>
            <w:proofErr w:type="spellEnd"/>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150,0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21</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ПС-17 ГПП-I ОРУ-110 </w:t>
            </w:r>
            <w:proofErr w:type="spellStart"/>
            <w:r w:rsidRPr="00582652">
              <w:rPr>
                <w:color w:val="000000"/>
                <w:sz w:val="20"/>
                <w:szCs w:val="20"/>
              </w:rPr>
              <w:t>кВ</w:t>
            </w:r>
            <w:proofErr w:type="spellEnd"/>
            <w:r w:rsidRPr="00582652">
              <w:rPr>
                <w:color w:val="000000"/>
                <w:sz w:val="20"/>
                <w:szCs w:val="20"/>
              </w:rPr>
              <w:t xml:space="preserve"> 1 </w:t>
            </w:r>
            <w:proofErr w:type="spellStart"/>
            <w:r w:rsidRPr="00582652">
              <w:rPr>
                <w:color w:val="000000"/>
                <w:sz w:val="20"/>
                <w:szCs w:val="20"/>
              </w:rPr>
              <w:t>сш</w:t>
            </w:r>
            <w:proofErr w:type="spellEnd"/>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150,0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lastRenderedPageBreak/>
              <w:t>22</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ПС-17 ГПП-I ОРУ-110 </w:t>
            </w:r>
            <w:proofErr w:type="spellStart"/>
            <w:r w:rsidRPr="00582652">
              <w:rPr>
                <w:color w:val="000000"/>
                <w:sz w:val="20"/>
                <w:szCs w:val="20"/>
              </w:rPr>
              <w:t>кВ</w:t>
            </w:r>
            <w:proofErr w:type="spellEnd"/>
            <w:r w:rsidRPr="00582652">
              <w:rPr>
                <w:color w:val="000000"/>
                <w:sz w:val="20"/>
                <w:szCs w:val="20"/>
              </w:rPr>
              <w:t xml:space="preserve"> 2 </w:t>
            </w:r>
            <w:proofErr w:type="spellStart"/>
            <w:r w:rsidRPr="00582652">
              <w:rPr>
                <w:color w:val="000000"/>
                <w:sz w:val="20"/>
                <w:szCs w:val="20"/>
              </w:rPr>
              <w:t>сш</w:t>
            </w:r>
            <w:proofErr w:type="spellEnd"/>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150,0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23</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ВЛ-110 </w:t>
            </w:r>
            <w:proofErr w:type="spellStart"/>
            <w:r w:rsidRPr="00582652">
              <w:rPr>
                <w:color w:val="000000"/>
                <w:sz w:val="20"/>
                <w:szCs w:val="20"/>
              </w:rPr>
              <w:t>кВ</w:t>
            </w:r>
            <w:proofErr w:type="spellEnd"/>
            <w:r w:rsidRPr="00582652">
              <w:rPr>
                <w:color w:val="000000"/>
                <w:sz w:val="20"/>
                <w:szCs w:val="20"/>
              </w:rPr>
              <w:t xml:space="preserve"> С-9 (10 опор У-110, П-110)</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199,8</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24</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ВЛ-110 </w:t>
            </w:r>
            <w:proofErr w:type="spellStart"/>
            <w:r w:rsidRPr="00582652">
              <w:rPr>
                <w:color w:val="000000"/>
                <w:sz w:val="20"/>
                <w:szCs w:val="20"/>
              </w:rPr>
              <w:t>кВ</w:t>
            </w:r>
            <w:proofErr w:type="spellEnd"/>
            <w:r w:rsidRPr="00582652">
              <w:rPr>
                <w:color w:val="000000"/>
                <w:sz w:val="20"/>
                <w:szCs w:val="20"/>
              </w:rPr>
              <w:t xml:space="preserve"> С-10 (10 опор У-110, П-110)</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199,8</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25</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ПС-17 ГПП-II ОРУ-35 </w:t>
            </w:r>
            <w:proofErr w:type="spellStart"/>
            <w:r w:rsidRPr="00582652">
              <w:rPr>
                <w:color w:val="000000"/>
                <w:sz w:val="20"/>
                <w:szCs w:val="20"/>
              </w:rPr>
              <w:t>кВ</w:t>
            </w:r>
            <w:proofErr w:type="spellEnd"/>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150,0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26</w:t>
            </w:r>
          </w:p>
        </w:tc>
        <w:tc>
          <w:tcPr>
            <w:tcW w:w="3172"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rPr>
                <w:color w:val="000000"/>
                <w:sz w:val="20"/>
                <w:szCs w:val="20"/>
              </w:rPr>
            </w:pPr>
            <w:r w:rsidRPr="00582652">
              <w:rPr>
                <w:color w:val="000000"/>
                <w:sz w:val="20"/>
                <w:szCs w:val="20"/>
              </w:rPr>
              <w:t xml:space="preserve">ПС-17 ГПП-II ОРУ-35 </w:t>
            </w:r>
            <w:proofErr w:type="spellStart"/>
            <w:r w:rsidRPr="00582652">
              <w:rPr>
                <w:color w:val="000000"/>
                <w:sz w:val="20"/>
                <w:szCs w:val="20"/>
              </w:rPr>
              <w:t>кВ</w:t>
            </w:r>
            <w:proofErr w:type="spellEnd"/>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150,0</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296"/>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27</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 xml:space="preserve">ВЛ 35 </w:t>
            </w:r>
            <w:proofErr w:type="spellStart"/>
            <w:r w:rsidRPr="00582652">
              <w:rPr>
                <w:color w:val="000000"/>
                <w:sz w:val="20"/>
                <w:szCs w:val="20"/>
              </w:rPr>
              <w:t>кВ</w:t>
            </w:r>
            <w:proofErr w:type="spellEnd"/>
            <w:r w:rsidRPr="00582652">
              <w:rPr>
                <w:color w:val="000000"/>
                <w:sz w:val="20"/>
                <w:szCs w:val="20"/>
              </w:rPr>
              <w:t xml:space="preserve"> Т-4 (11 опор У-35, П-35)</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132,1</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gridAfter w:val="1"/>
          <w:wAfter w:w="10" w:type="dxa"/>
          <w:trHeight w:val="31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28</w:t>
            </w:r>
          </w:p>
        </w:tc>
        <w:tc>
          <w:tcPr>
            <w:tcW w:w="3172" w:type="dxa"/>
            <w:tcBorders>
              <w:top w:val="nil"/>
              <w:left w:val="nil"/>
              <w:bottom w:val="single" w:sz="4" w:space="0" w:color="auto"/>
              <w:right w:val="single" w:sz="4" w:space="0" w:color="auto"/>
            </w:tcBorders>
            <w:shd w:val="clear" w:color="auto" w:fill="auto"/>
            <w:noWrap/>
            <w:vAlign w:val="center"/>
            <w:hideMark/>
          </w:tcPr>
          <w:p w:rsidR="00582652" w:rsidRPr="00582652" w:rsidRDefault="00582652" w:rsidP="00582652">
            <w:pPr>
              <w:rPr>
                <w:color w:val="000000"/>
                <w:sz w:val="20"/>
                <w:szCs w:val="20"/>
              </w:rPr>
            </w:pPr>
            <w:r w:rsidRPr="00582652">
              <w:rPr>
                <w:color w:val="000000"/>
                <w:sz w:val="20"/>
                <w:szCs w:val="20"/>
              </w:rPr>
              <w:t xml:space="preserve">ВЛ 35 </w:t>
            </w:r>
            <w:proofErr w:type="spellStart"/>
            <w:r w:rsidRPr="00582652">
              <w:rPr>
                <w:color w:val="000000"/>
                <w:sz w:val="20"/>
                <w:szCs w:val="20"/>
              </w:rPr>
              <w:t>кВ</w:t>
            </w:r>
            <w:proofErr w:type="spellEnd"/>
            <w:r w:rsidRPr="00582652">
              <w:rPr>
                <w:color w:val="000000"/>
                <w:sz w:val="20"/>
                <w:szCs w:val="20"/>
              </w:rPr>
              <w:t xml:space="preserve"> Т-5 (11 опор У-35, П-35)</w:t>
            </w:r>
          </w:p>
        </w:tc>
        <w:tc>
          <w:tcPr>
            <w:tcW w:w="750" w:type="dxa"/>
            <w:tcBorders>
              <w:top w:val="nil"/>
              <w:left w:val="nil"/>
              <w:bottom w:val="single" w:sz="4" w:space="0" w:color="auto"/>
              <w:right w:val="single" w:sz="4" w:space="0" w:color="auto"/>
            </w:tcBorders>
            <w:shd w:val="clear" w:color="000000" w:fill="FFFFFF"/>
            <w:noWrap/>
            <w:vAlign w:val="center"/>
            <w:hideMark/>
          </w:tcPr>
          <w:p w:rsidR="00582652" w:rsidRPr="00582652" w:rsidRDefault="00582652" w:rsidP="00582652">
            <w:pPr>
              <w:jc w:val="center"/>
              <w:rPr>
                <w:color w:val="000000"/>
                <w:sz w:val="20"/>
                <w:szCs w:val="20"/>
              </w:rPr>
            </w:pPr>
            <w:r w:rsidRPr="00582652">
              <w:rPr>
                <w:color w:val="000000"/>
                <w:sz w:val="20"/>
                <w:szCs w:val="20"/>
              </w:rPr>
              <w:t>132,1</w:t>
            </w: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55"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481"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65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53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892"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797" w:type="dxa"/>
            <w:tcBorders>
              <w:top w:val="nil"/>
              <w:left w:val="nil"/>
              <w:bottom w:val="single" w:sz="4" w:space="0" w:color="auto"/>
              <w:right w:val="single" w:sz="4" w:space="0" w:color="auto"/>
            </w:tcBorders>
            <w:shd w:val="clear" w:color="000000" w:fill="FFFFFF"/>
            <w:noWrap/>
            <w:vAlign w:val="center"/>
          </w:tcPr>
          <w:p w:rsidR="00582652" w:rsidRPr="00582652" w:rsidRDefault="00582652" w:rsidP="00582652">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tcPr>
          <w:p w:rsidR="00582652" w:rsidRPr="00582652" w:rsidRDefault="00582652" w:rsidP="00582652">
            <w:pPr>
              <w:jc w:val="center"/>
              <w:rPr>
                <w:b/>
                <w:bCs/>
                <w:i/>
                <w:iCs/>
                <w:color w:val="000000"/>
                <w:sz w:val="20"/>
                <w:szCs w:val="20"/>
              </w:rPr>
            </w:pPr>
          </w:p>
        </w:tc>
      </w:tr>
      <w:tr w:rsidR="00582652" w:rsidRPr="00582652" w:rsidTr="00582652">
        <w:trPr>
          <w:trHeight w:val="296"/>
        </w:trPr>
        <w:tc>
          <w:tcPr>
            <w:tcW w:w="14611" w:type="dxa"/>
            <w:gridSpan w:val="1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2652" w:rsidRPr="00582652" w:rsidRDefault="00582652" w:rsidP="00582652">
            <w:pPr>
              <w:jc w:val="right"/>
              <w:rPr>
                <w:b/>
                <w:bCs/>
                <w:color w:val="000000"/>
                <w:sz w:val="20"/>
                <w:szCs w:val="20"/>
              </w:rPr>
            </w:pPr>
            <w:r w:rsidRPr="00582652">
              <w:rPr>
                <w:b/>
                <w:bCs/>
                <w:color w:val="000000"/>
                <w:sz w:val="20"/>
                <w:szCs w:val="20"/>
              </w:rPr>
              <w:t>ВСЕГО ПО СМЕТЕ:</w:t>
            </w:r>
          </w:p>
        </w:tc>
        <w:tc>
          <w:tcPr>
            <w:tcW w:w="1083" w:type="dxa"/>
            <w:gridSpan w:val="2"/>
            <w:tcBorders>
              <w:top w:val="single" w:sz="8" w:space="0" w:color="auto"/>
              <w:left w:val="nil"/>
              <w:bottom w:val="single" w:sz="8" w:space="0" w:color="auto"/>
              <w:right w:val="single" w:sz="8" w:space="0" w:color="auto"/>
            </w:tcBorders>
            <w:shd w:val="clear" w:color="auto" w:fill="auto"/>
            <w:noWrap/>
            <w:vAlign w:val="center"/>
            <w:hideMark/>
          </w:tcPr>
          <w:p w:rsidR="00582652" w:rsidRPr="00582652" w:rsidRDefault="00582652" w:rsidP="00582652">
            <w:pPr>
              <w:jc w:val="center"/>
              <w:rPr>
                <w:b/>
                <w:bCs/>
                <w:i/>
                <w:iCs/>
                <w:color w:val="000000"/>
                <w:sz w:val="20"/>
                <w:szCs w:val="20"/>
              </w:rPr>
            </w:pPr>
          </w:p>
        </w:tc>
      </w:tr>
    </w:tbl>
    <w:p w:rsidR="002D4CD1" w:rsidRPr="00A64BE0" w:rsidRDefault="00194B85" w:rsidP="002D4CD1">
      <w:pPr>
        <w:jc w:val="both"/>
        <w:rPr>
          <w:rFonts w:eastAsia="Calibri"/>
        </w:rPr>
      </w:pPr>
      <w:r w:rsidRPr="00A64BE0">
        <w:t xml:space="preserve"> </w:t>
      </w:r>
      <w:r w:rsidR="002D4CD1" w:rsidRPr="00A64BE0">
        <w:fldChar w:fldCharType="begin"/>
      </w:r>
      <w:r w:rsidR="002D4CD1" w:rsidRPr="00A64BE0">
        <w:instrText xml:space="preserve"> LINK Excel.Sheet.12 "\\\\se-ad01\\docs\\Закупки\\Закупки №9-2017 Ремонт кровли\\Кровля  - 2 159 817,72-ИСПРАВЛЕНО.xlsx" "ЛСР 13 граф!R1C1:R214C13" \a \f 4 \h  \* MERGEFORMAT </w:instrText>
      </w:r>
      <w:r w:rsidR="002D4CD1" w:rsidRPr="00A64BE0">
        <w:fldChar w:fldCharType="separate"/>
      </w:r>
      <w:bookmarkStart w:id="4" w:name="RANGE!A1"/>
    </w:p>
    <w:bookmarkEnd w:id="4"/>
    <w:p w:rsidR="002D4CD1" w:rsidRPr="00A64BE0" w:rsidRDefault="002D4CD1" w:rsidP="002D4CD1">
      <w:pPr>
        <w:jc w:val="both"/>
        <w:rPr>
          <w:rFonts w:eastAsia="Calibri"/>
        </w:rPr>
      </w:pPr>
      <w:r w:rsidRPr="00A64BE0">
        <w:rPr>
          <w:b/>
          <w:sz w:val="22"/>
          <w:szCs w:val="22"/>
        </w:rPr>
        <w:fldChar w:fldCharType="end"/>
      </w:r>
      <w:r w:rsidRPr="00A64BE0">
        <w:rPr>
          <w:b/>
          <w:sz w:val="22"/>
          <w:szCs w:val="22"/>
        </w:rPr>
        <w:fldChar w:fldCharType="begin"/>
      </w:r>
      <w:r w:rsidRPr="00A64BE0">
        <w:rPr>
          <w:b/>
          <w:sz w:val="22"/>
          <w:szCs w:val="22"/>
        </w:rPr>
        <w:instrText xml:space="preserve"> LINK Excel.Sheet.12 "\\\\se-ad01\\docs\\Закупки\\Закупки №9-2017 Ремонт кровли\\Кровля  - 2 159 817,72-ИСПРАВЛЕНО.xlsx" "ЛСР 13 граф!R22C1:R213C13" \a \f 4 \h  \* MERGEFORMAT </w:instrText>
      </w:r>
      <w:r w:rsidRPr="00A64BE0">
        <w:rPr>
          <w:b/>
          <w:sz w:val="22"/>
          <w:szCs w:val="22"/>
        </w:rPr>
        <w:fldChar w:fldCharType="separate"/>
      </w:r>
    </w:p>
    <w:p w:rsidR="007B7C05" w:rsidRPr="00A64BE0" w:rsidRDefault="0086273B" w:rsidP="002D4CD1">
      <w:pPr>
        <w:jc w:val="both"/>
        <w:rPr>
          <w:b/>
          <w:sz w:val="22"/>
          <w:szCs w:val="22"/>
        </w:rPr>
      </w:pPr>
      <w:r w:rsidRPr="00A64BE0">
        <w:rPr>
          <w:b/>
          <w:sz w:val="22"/>
          <w:szCs w:val="22"/>
        </w:rPr>
        <w:t xml:space="preserve">* Локальный сметный расчет оформляется в соответствии с Коммерческим предложением Подрядчика, признанного победителем (единственным участником) </w:t>
      </w:r>
      <w:r w:rsidR="00875543" w:rsidRPr="00A64BE0">
        <w:rPr>
          <w:b/>
          <w:sz w:val="22"/>
          <w:szCs w:val="22"/>
        </w:rPr>
        <w:t xml:space="preserve">открытого </w:t>
      </w:r>
      <w:r w:rsidRPr="00A64BE0">
        <w:rPr>
          <w:b/>
          <w:sz w:val="22"/>
          <w:szCs w:val="22"/>
        </w:rPr>
        <w:t>запроса цен в электронной форме.</w:t>
      </w:r>
      <w:r w:rsidR="002D4CD1" w:rsidRPr="00A64BE0">
        <w:rPr>
          <w:b/>
          <w:sz w:val="22"/>
          <w:szCs w:val="22"/>
        </w:rPr>
        <w:fldChar w:fldCharType="end"/>
      </w:r>
    </w:p>
    <w:p w:rsidR="007B7C05" w:rsidRPr="00A64BE0" w:rsidRDefault="007B7C05" w:rsidP="007B7C05">
      <w:pPr>
        <w:jc w:val="center"/>
      </w:pPr>
      <w:r w:rsidRPr="00A64BE0">
        <w:t xml:space="preserve"> </w:t>
      </w:r>
    </w:p>
    <w:p w:rsidR="0099686C" w:rsidRPr="00A64BE0" w:rsidRDefault="007B7C05" w:rsidP="007B7C05">
      <w:r w:rsidRPr="00A64BE0">
        <w:t xml:space="preserve">Заказчик </w:t>
      </w:r>
      <w:r w:rsidR="0099686C" w:rsidRPr="00A64BE0">
        <w:t xml:space="preserve">                                                 </w:t>
      </w:r>
      <w:r w:rsidR="00FC69C5" w:rsidRPr="00A64BE0">
        <w:t xml:space="preserve">                               </w:t>
      </w:r>
      <w:r w:rsidR="00A47FBE" w:rsidRPr="00A64BE0">
        <w:t>Подрядчик</w:t>
      </w:r>
    </w:p>
    <w:p w:rsidR="00B42ECA" w:rsidRPr="00A64BE0" w:rsidRDefault="0099686C" w:rsidP="007B7C05">
      <w:r w:rsidRPr="00A64BE0">
        <w:t>ООО «</w:t>
      </w:r>
      <w:r w:rsidR="002D4CD1" w:rsidRPr="00A64BE0">
        <w:t>ПЕСЧАНКА ЭНЕРГО</w:t>
      </w:r>
      <w:r w:rsidRPr="00A64BE0">
        <w:t>»</w:t>
      </w:r>
      <w:r w:rsidR="007B7C05" w:rsidRPr="00A64BE0">
        <w:t xml:space="preserve">  </w:t>
      </w:r>
    </w:p>
    <w:p w:rsidR="007B7C05" w:rsidRPr="00A64BE0" w:rsidRDefault="00B42ECA" w:rsidP="007B7C05">
      <w:r w:rsidRPr="00A64BE0">
        <w:t>Директор</w:t>
      </w:r>
      <w:r w:rsidR="007B7C05" w:rsidRPr="00A64BE0">
        <w:t xml:space="preserve">                                                   </w:t>
      </w:r>
    </w:p>
    <w:p w:rsidR="0099686C" w:rsidRPr="00A64BE0" w:rsidRDefault="0099686C" w:rsidP="007B7C05"/>
    <w:p w:rsidR="007B7C05" w:rsidRPr="00A64BE0" w:rsidRDefault="00B67A66" w:rsidP="007B7C05">
      <w:r w:rsidRPr="00A64BE0">
        <w:t>________________/К.С. Скобников</w:t>
      </w:r>
      <w:r w:rsidR="007B7C05" w:rsidRPr="00A64BE0">
        <w:t xml:space="preserve">                                     ______________</w:t>
      </w:r>
      <w:r w:rsidR="00D429A8" w:rsidRPr="00A64BE0">
        <w:t>/</w:t>
      </w:r>
    </w:p>
    <w:p w:rsidR="007B7C05" w:rsidRPr="00A64BE0" w:rsidRDefault="007B7C05" w:rsidP="007B7C05"/>
    <w:p w:rsidR="002D4CD1" w:rsidRPr="00A64BE0" w:rsidRDefault="007B7C05" w:rsidP="002D4CD1">
      <w:pPr>
        <w:sectPr w:rsidR="002D4CD1" w:rsidRPr="00A64BE0" w:rsidSect="002D4CD1">
          <w:pgSz w:w="16838" w:h="11906" w:orient="landscape" w:code="9"/>
          <w:pgMar w:top="567" w:right="567" w:bottom="567" w:left="567" w:header="709" w:footer="272" w:gutter="0"/>
          <w:cols w:space="708"/>
          <w:titlePg/>
          <w:docGrid w:linePitch="381"/>
        </w:sectPr>
      </w:pPr>
      <w:r w:rsidRPr="00A64BE0">
        <w:t xml:space="preserve">М.П.                                                                             </w:t>
      </w:r>
      <w:r w:rsidR="0099686C" w:rsidRPr="00A64BE0">
        <w:t xml:space="preserve">           </w:t>
      </w:r>
      <w:r w:rsidRPr="00A64BE0">
        <w:t xml:space="preserve"> М.П.       </w:t>
      </w:r>
      <w:r w:rsidRPr="00A64BE0">
        <w:br w:type="page"/>
      </w:r>
    </w:p>
    <w:p w:rsidR="00582652" w:rsidRPr="00A64BE0" w:rsidRDefault="00A47FBE" w:rsidP="00582652">
      <w:pPr>
        <w:ind w:left="6096"/>
        <w:jc w:val="both"/>
      </w:pPr>
      <w:r w:rsidRPr="00A64BE0">
        <w:lastRenderedPageBreak/>
        <w:t>Приложение № 2</w:t>
      </w:r>
      <w:r w:rsidR="00582652">
        <w:t xml:space="preserve"> </w:t>
      </w:r>
      <w:r w:rsidR="002D4CD1" w:rsidRPr="00A64BE0">
        <w:t xml:space="preserve">к Договору </w:t>
      </w:r>
      <w:r w:rsidR="00582652" w:rsidRPr="00A64BE0">
        <w:t xml:space="preserve">подряда </w:t>
      </w:r>
      <w:r w:rsidR="00582652" w:rsidRPr="00582652">
        <w:t>на выполнение работ по обследованию технического состояния строительных конструкций зданий и сооружений</w:t>
      </w:r>
      <w:r w:rsidR="00582652">
        <w:t xml:space="preserve"> </w:t>
      </w:r>
      <w:r w:rsidR="00582652" w:rsidRPr="00A64BE0">
        <w:t>от «___» _________ 201</w:t>
      </w:r>
      <w:r w:rsidR="00582652">
        <w:t>8</w:t>
      </w:r>
      <w:r w:rsidR="00582652" w:rsidRPr="00A64BE0">
        <w:t xml:space="preserve"> г. № </w:t>
      </w:r>
      <w:r w:rsidR="00582652">
        <w:t>20</w:t>
      </w:r>
      <w:r w:rsidR="00582652" w:rsidRPr="00A64BE0">
        <w:t>-201</w:t>
      </w:r>
      <w:r w:rsidR="00582652">
        <w:t>8</w:t>
      </w:r>
    </w:p>
    <w:p w:rsidR="002D4CD1" w:rsidRPr="00A64BE0" w:rsidRDefault="002D4CD1" w:rsidP="00582652">
      <w:pPr>
        <w:jc w:val="right"/>
      </w:pPr>
    </w:p>
    <w:p w:rsidR="00A47FBE" w:rsidRPr="00A64BE0" w:rsidRDefault="00A47FBE" w:rsidP="00A47FBE">
      <w:pPr>
        <w:jc w:val="right"/>
      </w:pPr>
    </w:p>
    <w:p w:rsidR="00582652" w:rsidRPr="008A2BEF" w:rsidRDefault="00582652" w:rsidP="00582652">
      <w:pPr>
        <w:spacing w:line="240" w:lineRule="atLeast"/>
        <w:jc w:val="center"/>
      </w:pPr>
    </w:p>
    <w:p w:rsidR="00582652" w:rsidRPr="008A2BEF" w:rsidRDefault="00582652" w:rsidP="00582652">
      <w:pPr>
        <w:spacing w:line="240" w:lineRule="atLeast"/>
        <w:jc w:val="center"/>
        <w:rPr>
          <w:b/>
        </w:rPr>
      </w:pPr>
      <w:r w:rsidRPr="008A2BEF">
        <w:rPr>
          <w:b/>
        </w:rPr>
        <w:t>ТЕХНИЧЕСКОЕ ЗАДАНИЕ</w:t>
      </w:r>
    </w:p>
    <w:p w:rsidR="00582652" w:rsidRPr="008A2BEF" w:rsidRDefault="00582652" w:rsidP="00582652">
      <w:pPr>
        <w:spacing w:line="240" w:lineRule="atLeast"/>
        <w:jc w:val="center"/>
      </w:pPr>
    </w:p>
    <w:p w:rsidR="00582652" w:rsidRPr="008A2BEF" w:rsidRDefault="00582652" w:rsidP="00582652">
      <w:pPr>
        <w:spacing w:line="240" w:lineRule="atLeast"/>
        <w:jc w:val="center"/>
        <w:rPr>
          <w:b/>
        </w:rPr>
      </w:pPr>
      <w:r w:rsidRPr="008A2BEF">
        <w:rPr>
          <w:b/>
        </w:rPr>
        <w:t>Предмет закупки: «Обследование технического состояния строительных конструкций зданий и сооружений ООО «ПЕСЧАНКА ЭНЕРГО»</w:t>
      </w:r>
      <w:bookmarkStart w:id="5" w:name="_Hlk514064925"/>
    </w:p>
    <w:bookmarkEnd w:id="5"/>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pPr>
    </w:p>
    <w:p w:rsidR="00582652" w:rsidRPr="008A2BEF" w:rsidRDefault="00582652" w:rsidP="00582652">
      <w:pPr>
        <w:spacing w:line="240" w:lineRule="atLeast"/>
        <w:jc w:val="center"/>
      </w:pPr>
    </w:p>
    <w:p w:rsidR="00582652" w:rsidRPr="008A2BEF" w:rsidRDefault="00582652" w:rsidP="00582652">
      <w:pPr>
        <w:spacing w:line="240" w:lineRule="atLeast"/>
        <w:jc w:val="center"/>
      </w:pPr>
      <w:r w:rsidRPr="008A2BEF">
        <w:t>Красноярск – 2018 г.</w:t>
      </w: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Pr="008A2BEF" w:rsidRDefault="00582652" w:rsidP="00582652">
      <w:pPr>
        <w:spacing w:line="240" w:lineRule="atLeast"/>
        <w:jc w:val="center"/>
      </w:pPr>
    </w:p>
    <w:p w:rsidR="00582652" w:rsidRDefault="00582652">
      <w:pPr>
        <w:spacing w:after="200" w:line="276" w:lineRule="auto"/>
      </w:pPr>
      <w:r>
        <w:br w:type="page"/>
      </w:r>
    </w:p>
    <w:p w:rsidR="00582652" w:rsidRDefault="00582652" w:rsidP="00582652">
      <w:pPr>
        <w:spacing w:line="240" w:lineRule="atLeast"/>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264790" w:rsidRPr="008A2BEF" w:rsidTr="00327A5F">
        <w:trPr>
          <w:trHeight w:val="270"/>
        </w:trPr>
        <w:tc>
          <w:tcPr>
            <w:tcW w:w="3936" w:type="dxa"/>
          </w:tcPr>
          <w:p w:rsidR="00264790" w:rsidRPr="008A2BEF" w:rsidRDefault="00264790" w:rsidP="00327A5F">
            <w:pPr>
              <w:jc w:val="center"/>
              <w:rPr>
                <w:b/>
              </w:rPr>
            </w:pPr>
            <w:r w:rsidRPr="008A2BEF">
              <w:rPr>
                <w:b/>
              </w:rPr>
              <w:t>Наименование разд</w:t>
            </w:r>
            <w:r w:rsidRPr="008A2BEF">
              <w:rPr>
                <w:b/>
              </w:rPr>
              <w:t>е</w:t>
            </w:r>
            <w:r w:rsidRPr="008A2BEF">
              <w:rPr>
                <w:b/>
              </w:rPr>
              <w:t>лов</w:t>
            </w:r>
          </w:p>
        </w:tc>
        <w:tc>
          <w:tcPr>
            <w:tcW w:w="6237" w:type="dxa"/>
          </w:tcPr>
          <w:p w:rsidR="00264790" w:rsidRPr="008A2BEF" w:rsidRDefault="00264790" w:rsidP="00327A5F">
            <w:pPr>
              <w:jc w:val="center"/>
              <w:rPr>
                <w:b/>
              </w:rPr>
            </w:pPr>
            <w:r w:rsidRPr="008A2BEF">
              <w:rPr>
                <w:b/>
              </w:rPr>
              <w:t>Содержание раздела</w:t>
            </w:r>
          </w:p>
        </w:tc>
      </w:tr>
      <w:tr w:rsidR="00264790" w:rsidRPr="008A2BEF" w:rsidTr="00327A5F">
        <w:trPr>
          <w:trHeight w:val="648"/>
        </w:trPr>
        <w:tc>
          <w:tcPr>
            <w:tcW w:w="3936" w:type="dxa"/>
          </w:tcPr>
          <w:p w:rsidR="00264790" w:rsidRPr="008A2BEF" w:rsidRDefault="00264790" w:rsidP="00264790">
            <w:pPr>
              <w:numPr>
                <w:ilvl w:val="0"/>
                <w:numId w:val="7"/>
              </w:numPr>
              <w:tabs>
                <w:tab w:val="left" w:pos="457"/>
              </w:tabs>
              <w:spacing w:line="254" w:lineRule="auto"/>
              <w:ind w:left="32" w:firstLine="0"/>
            </w:pPr>
            <w:r w:rsidRPr="008A2BEF">
              <w:t>Организация-заказчик, юрид</w:t>
            </w:r>
            <w:r w:rsidRPr="008A2BEF">
              <w:t>и</w:t>
            </w:r>
            <w:r w:rsidRPr="008A2BEF">
              <w:t>ческий и почтовый адрес</w:t>
            </w:r>
          </w:p>
        </w:tc>
        <w:tc>
          <w:tcPr>
            <w:tcW w:w="6237" w:type="dxa"/>
          </w:tcPr>
          <w:p w:rsidR="00264790" w:rsidRPr="008A2BEF" w:rsidRDefault="00264790" w:rsidP="00327A5F">
            <w:pPr>
              <w:spacing w:line="254" w:lineRule="auto"/>
            </w:pPr>
            <w:r w:rsidRPr="008A2BEF">
              <w:t>ООО "ПЕСЧАНКА ЭНЕРГО"</w:t>
            </w:r>
          </w:p>
          <w:p w:rsidR="00264790" w:rsidRPr="008A2BEF" w:rsidRDefault="00264790" w:rsidP="00327A5F">
            <w:pPr>
              <w:spacing w:line="254" w:lineRule="auto"/>
            </w:pPr>
            <w:r w:rsidRPr="008A2BEF">
              <w:t>Юридический адрес: 660048, г. Красноярск, ул. Маерчака, д. 104А</w:t>
            </w:r>
          </w:p>
          <w:p w:rsidR="00264790" w:rsidRPr="008A2BEF" w:rsidRDefault="00264790" w:rsidP="00327A5F">
            <w:pPr>
              <w:spacing w:line="254" w:lineRule="auto"/>
            </w:pPr>
            <w:r w:rsidRPr="008A2BEF">
              <w:t>Почтовый адрес: 660004, г. Красноярск, ул. Песочная д. 2 А, а/я 2746</w:t>
            </w:r>
          </w:p>
        </w:tc>
      </w:tr>
      <w:tr w:rsidR="00264790" w:rsidRPr="008A2BEF" w:rsidTr="00327A5F">
        <w:trPr>
          <w:trHeight w:val="228"/>
        </w:trPr>
        <w:tc>
          <w:tcPr>
            <w:tcW w:w="3936" w:type="dxa"/>
          </w:tcPr>
          <w:p w:rsidR="00264790" w:rsidRPr="008A2BEF" w:rsidRDefault="00264790" w:rsidP="00264790">
            <w:pPr>
              <w:numPr>
                <w:ilvl w:val="0"/>
                <w:numId w:val="7"/>
              </w:numPr>
              <w:tabs>
                <w:tab w:val="left" w:pos="457"/>
              </w:tabs>
              <w:spacing w:line="254" w:lineRule="auto"/>
              <w:ind w:left="32" w:firstLine="0"/>
            </w:pPr>
            <w:r w:rsidRPr="008A2BEF">
              <w:t>Подрядн</w:t>
            </w:r>
            <w:r>
              <w:t>ая</w:t>
            </w:r>
            <w:r w:rsidRPr="008A2BEF">
              <w:t xml:space="preserve"> организаци</w:t>
            </w:r>
            <w:r>
              <w:t>я</w:t>
            </w:r>
          </w:p>
        </w:tc>
        <w:tc>
          <w:tcPr>
            <w:tcW w:w="6237" w:type="dxa"/>
          </w:tcPr>
          <w:p w:rsidR="00264790" w:rsidRPr="008A2BEF" w:rsidRDefault="00264790" w:rsidP="00327A5F">
            <w:pPr>
              <w:spacing w:line="254" w:lineRule="auto"/>
            </w:pPr>
            <w:r>
              <w:t>Определяется п</w:t>
            </w:r>
            <w:r w:rsidRPr="008A2BEF">
              <w:t xml:space="preserve">о результатам закупочной процедуры </w:t>
            </w:r>
          </w:p>
        </w:tc>
      </w:tr>
      <w:tr w:rsidR="00264790" w:rsidRPr="008A2BEF" w:rsidTr="00327A5F">
        <w:trPr>
          <w:trHeight w:val="123"/>
        </w:trPr>
        <w:tc>
          <w:tcPr>
            <w:tcW w:w="3936" w:type="dxa"/>
          </w:tcPr>
          <w:p w:rsidR="00264790" w:rsidRPr="008A2BEF" w:rsidRDefault="00264790" w:rsidP="00264790">
            <w:pPr>
              <w:numPr>
                <w:ilvl w:val="0"/>
                <w:numId w:val="7"/>
              </w:numPr>
              <w:tabs>
                <w:tab w:val="left" w:pos="457"/>
              </w:tabs>
              <w:spacing w:line="254" w:lineRule="auto"/>
              <w:ind w:left="32" w:firstLine="0"/>
            </w:pPr>
            <w:r w:rsidRPr="008A2BEF">
              <w:t>Наименование объектов</w:t>
            </w:r>
          </w:p>
        </w:tc>
        <w:tc>
          <w:tcPr>
            <w:tcW w:w="6237" w:type="dxa"/>
          </w:tcPr>
          <w:p w:rsidR="00264790" w:rsidRPr="008A2BEF" w:rsidRDefault="00264790" w:rsidP="00327A5F">
            <w:pPr>
              <w:spacing w:line="254" w:lineRule="auto"/>
              <w:rPr>
                <w:color w:val="000000"/>
              </w:rPr>
            </w:pPr>
            <w:r w:rsidRPr="008A2BEF">
              <w:rPr>
                <w:color w:val="000000"/>
              </w:rPr>
              <w:t>1. ТП-1;</w:t>
            </w:r>
          </w:p>
          <w:p w:rsidR="00264790" w:rsidRPr="008A2BEF" w:rsidRDefault="00264790" w:rsidP="00327A5F">
            <w:pPr>
              <w:spacing w:line="254" w:lineRule="auto"/>
              <w:rPr>
                <w:color w:val="000000"/>
              </w:rPr>
            </w:pPr>
            <w:r w:rsidRPr="008A2BEF">
              <w:rPr>
                <w:color w:val="000000"/>
              </w:rPr>
              <w:t>2. ТП-5;</w:t>
            </w:r>
          </w:p>
          <w:p w:rsidR="00264790" w:rsidRPr="008A2BEF" w:rsidRDefault="00264790" w:rsidP="00327A5F">
            <w:pPr>
              <w:spacing w:line="254" w:lineRule="auto"/>
              <w:rPr>
                <w:color w:val="000000"/>
              </w:rPr>
            </w:pPr>
            <w:r w:rsidRPr="008A2BEF">
              <w:rPr>
                <w:color w:val="000000"/>
              </w:rPr>
              <w:t>3. ТП-7;</w:t>
            </w:r>
          </w:p>
          <w:p w:rsidR="00264790" w:rsidRPr="008A2BEF" w:rsidRDefault="00264790" w:rsidP="00327A5F">
            <w:pPr>
              <w:spacing w:line="254" w:lineRule="auto"/>
              <w:rPr>
                <w:color w:val="000000"/>
              </w:rPr>
            </w:pPr>
            <w:r w:rsidRPr="008A2BEF">
              <w:rPr>
                <w:color w:val="000000"/>
              </w:rPr>
              <w:t>4. ТП-8;</w:t>
            </w:r>
          </w:p>
          <w:p w:rsidR="00264790" w:rsidRPr="008A2BEF" w:rsidRDefault="00264790" w:rsidP="00327A5F">
            <w:pPr>
              <w:spacing w:line="254" w:lineRule="auto"/>
              <w:rPr>
                <w:color w:val="000000"/>
              </w:rPr>
            </w:pPr>
            <w:r w:rsidRPr="008A2BEF">
              <w:rPr>
                <w:color w:val="000000"/>
              </w:rPr>
              <w:t>5. ТП-9;</w:t>
            </w:r>
          </w:p>
          <w:p w:rsidR="00264790" w:rsidRPr="008A2BEF" w:rsidRDefault="00264790" w:rsidP="00327A5F">
            <w:pPr>
              <w:spacing w:line="254" w:lineRule="auto"/>
              <w:rPr>
                <w:color w:val="000000"/>
              </w:rPr>
            </w:pPr>
            <w:r w:rsidRPr="008A2BEF">
              <w:rPr>
                <w:color w:val="000000"/>
              </w:rPr>
              <w:t>6. ТП-13;</w:t>
            </w:r>
          </w:p>
          <w:p w:rsidR="00264790" w:rsidRPr="008A2BEF" w:rsidRDefault="00264790" w:rsidP="00327A5F">
            <w:pPr>
              <w:spacing w:line="254" w:lineRule="auto"/>
              <w:rPr>
                <w:color w:val="000000"/>
              </w:rPr>
            </w:pPr>
            <w:r w:rsidRPr="008A2BEF">
              <w:rPr>
                <w:color w:val="000000"/>
              </w:rPr>
              <w:t>7. ТП-21;</w:t>
            </w:r>
          </w:p>
          <w:p w:rsidR="00264790" w:rsidRPr="008A2BEF" w:rsidRDefault="00264790" w:rsidP="00327A5F">
            <w:pPr>
              <w:spacing w:line="254" w:lineRule="auto"/>
              <w:rPr>
                <w:color w:val="000000"/>
              </w:rPr>
            </w:pPr>
            <w:r w:rsidRPr="008A2BEF">
              <w:rPr>
                <w:color w:val="000000"/>
              </w:rPr>
              <w:t>8. ТП-25;</w:t>
            </w:r>
          </w:p>
          <w:p w:rsidR="00264790" w:rsidRPr="008A2BEF" w:rsidRDefault="00264790" w:rsidP="00327A5F">
            <w:pPr>
              <w:spacing w:line="254" w:lineRule="auto"/>
              <w:rPr>
                <w:color w:val="000000"/>
              </w:rPr>
            </w:pPr>
            <w:r w:rsidRPr="008A2BEF">
              <w:rPr>
                <w:color w:val="000000"/>
              </w:rPr>
              <w:t>9. ТП-30;</w:t>
            </w:r>
          </w:p>
          <w:p w:rsidR="00264790" w:rsidRPr="008A2BEF" w:rsidRDefault="00264790" w:rsidP="00327A5F">
            <w:pPr>
              <w:spacing w:line="254" w:lineRule="auto"/>
              <w:rPr>
                <w:color w:val="000000"/>
              </w:rPr>
            </w:pPr>
            <w:r w:rsidRPr="008A2BEF">
              <w:rPr>
                <w:color w:val="000000"/>
              </w:rPr>
              <w:t>10. ТП-31;</w:t>
            </w:r>
          </w:p>
          <w:p w:rsidR="00264790" w:rsidRPr="008A2BEF" w:rsidRDefault="00264790" w:rsidP="00327A5F">
            <w:pPr>
              <w:spacing w:line="254" w:lineRule="auto"/>
              <w:rPr>
                <w:color w:val="000000"/>
              </w:rPr>
            </w:pPr>
            <w:r w:rsidRPr="008A2BEF">
              <w:rPr>
                <w:color w:val="000000"/>
              </w:rPr>
              <w:t>11. ТП-37;</w:t>
            </w:r>
          </w:p>
          <w:p w:rsidR="00264790" w:rsidRPr="008A2BEF" w:rsidRDefault="00264790" w:rsidP="00327A5F">
            <w:pPr>
              <w:spacing w:line="254" w:lineRule="auto"/>
              <w:rPr>
                <w:color w:val="000000"/>
              </w:rPr>
            </w:pPr>
            <w:r w:rsidRPr="008A2BEF">
              <w:rPr>
                <w:color w:val="000000"/>
              </w:rPr>
              <w:t>12. ТП-42;</w:t>
            </w:r>
          </w:p>
          <w:p w:rsidR="00264790" w:rsidRPr="008A2BEF" w:rsidRDefault="00264790" w:rsidP="00327A5F">
            <w:pPr>
              <w:spacing w:line="254" w:lineRule="auto"/>
              <w:rPr>
                <w:color w:val="000000"/>
              </w:rPr>
            </w:pPr>
            <w:r w:rsidRPr="008A2BEF">
              <w:rPr>
                <w:color w:val="000000"/>
              </w:rPr>
              <w:t>13. ТП-52;</w:t>
            </w:r>
          </w:p>
          <w:p w:rsidR="00264790" w:rsidRPr="008A2BEF" w:rsidRDefault="00264790" w:rsidP="00327A5F">
            <w:pPr>
              <w:spacing w:line="254" w:lineRule="auto"/>
              <w:rPr>
                <w:color w:val="000000"/>
              </w:rPr>
            </w:pPr>
            <w:r w:rsidRPr="008A2BEF">
              <w:rPr>
                <w:color w:val="000000"/>
              </w:rPr>
              <w:t>14. ТП-82;</w:t>
            </w:r>
          </w:p>
          <w:p w:rsidR="00264790" w:rsidRPr="008A2BEF" w:rsidRDefault="00264790" w:rsidP="00327A5F">
            <w:pPr>
              <w:spacing w:line="254" w:lineRule="auto"/>
              <w:rPr>
                <w:color w:val="000000"/>
              </w:rPr>
            </w:pPr>
            <w:r w:rsidRPr="008A2BEF">
              <w:rPr>
                <w:color w:val="000000"/>
              </w:rPr>
              <w:t>15. ТП-104;</w:t>
            </w:r>
          </w:p>
          <w:p w:rsidR="00264790" w:rsidRPr="008A2BEF" w:rsidRDefault="00264790" w:rsidP="00327A5F">
            <w:pPr>
              <w:spacing w:line="254" w:lineRule="auto"/>
              <w:rPr>
                <w:color w:val="000000"/>
              </w:rPr>
            </w:pPr>
            <w:r w:rsidRPr="008A2BEF">
              <w:rPr>
                <w:color w:val="000000"/>
              </w:rPr>
              <w:t>16. ТП-105;</w:t>
            </w:r>
          </w:p>
          <w:p w:rsidR="00264790" w:rsidRPr="008A2BEF" w:rsidRDefault="00264790" w:rsidP="00327A5F">
            <w:pPr>
              <w:spacing w:line="254" w:lineRule="auto"/>
              <w:rPr>
                <w:color w:val="000000"/>
              </w:rPr>
            </w:pPr>
            <w:r w:rsidRPr="008A2BEF">
              <w:rPr>
                <w:color w:val="000000"/>
              </w:rPr>
              <w:t>17. ТП-заводоуправление;</w:t>
            </w:r>
          </w:p>
          <w:p w:rsidR="00264790" w:rsidRPr="008A2BEF" w:rsidRDefault="00264790" w:rsidP="00327A5F">
            <w:pPr>
              <w:spacing w:line="254" w:lineRule="auto"/>
              <w:rPr>
                <w:color w:val="000000"/>
              </w:rPr>
            </w:pPr>
            <w:r w:rsidRPr="008A2BEF">
              <w:rPr>
                <w:color w:val="000000"/>
              </w:rPr>
              <w:t>18. Здание маслохозяйства;</w:t>
            </w:r>
          </w:p>
          <w:p w:rsidR="00264790" w:rsidRPr="008A2BEF" w:rsidRDefault="00264790" w:rsidP="00327A5F">
            <w:pPr>
              <w:spacing w:line="254" w:lineRule="auto"/>
              <w:rPr>
                <w:color w:val="000000"/>
              </w:rPr>
            </w:pPr>
            <w:r w:rsidRPr="008A2BEF">
              <w:rPr>
                <w:color w:val="000000"/>
              </w:rPr>
              <w:t xml:space="preserve">19. ПС-17 ГПП-I ОРУ-110 </w:t>
            </w:r>
            <w:proofErr w:type="spellStart"/>
            <w:r w:rsidRPr="008A2BEF">
              <w:rPr>
                <w:color w:val="000000"/>
              </w:rPr>
              <w:t>кВ</w:t>
            </w:r>
            <w:proofErr w:type="spellEnd"/>
            <w:r w:rsidRPr="008A2BEF">
              <w:rPr>
                <w:color w:val="000000"/>
              </w:rPr>
              <w:t xml:space="preserve"> 1 </w:t>
            </w:r>
            <w:proofErr w:type="spellStart"/>
            <w:r w:rsidRPr="008A2BEF">
              <w:rPr>
                <w:color w:val="000000"/>
              </w:rPr>
              <w:t>сш</w:t>
            </w:r>
            <w:proofErr w:type="spellEnd"/>
            <w:r w:rsidRPr="008A2BEF">
              <w:rPr>
                <w:color w:val="000000"/>
              </w:rPr>
              <w:t>;</w:t>
            </w:r>
          </w:p>
          <w:p w:rsidR="00264790" w:rsidRPr="008A2BEF" w:rsidRDefault="00264790" w:rsidP="00327A5F">
            <w:pPr>
              <w:spacing w:line="254" w:lineRule="auto"/>
              <w:rPr>
                <w:color w:val="000000"/>
              </w:rPr>
            </w:pPr>
            <w:r w:rsidRPr="008A2BEF">
              <w:rPr>
                <w:color w:val="000000"/>
              </w:rPr>
              <w:t xml:space="preserve">20. ПС-17 ГПП-I ОРУ-110 </w:t>
            </w:r>
            <w:proofErr w:type="spellStart"/>
            <w:r w:rsidRPr="008A2BEF">
              <w:rPr>
                <w:color w:val="000000"/>
              </w:rPr>
              <w:t>кВ</w:t>
            </w:r>
            <w:proofErr w:type="spellEnd"/>
            <w:r w:rsidRPr="008A2BEF">
              <w:rPr>
                <w:color w:val="000000"/>
              </w:rPr>
              <w:t xml:space="preserve"> 2 </w:t>
            </w:r>
            <w:proofErr w:type="spellStart"/>
            <w:r w:rsidRPr="008A2BEF">
              <w:rPr>
                <w:color w:val="000000"/>
              </w:rPr>
              <w:t>сш</w:t>
            </w:r>
            <w:proofErr w:type="spellEnd"/>
            <w:r w:rsidRPr="008A2BEF">
              <w:rPr>
                <w:color w:val="000000"/>
              </w:rPr>
              <w:t>;</w:t>
            </w:r>
          </w:p>
          <w:p w:rsidR="00264790" w:rsidRPr="008A2BEF" w:rsidRDefault="00264790" w:rsidP="00327A5F">
            <w:pPr>
              <w:spacing w:line="254" w:lineRule="auto"/>
              <w:rPr>
                <w:color w:val="000000"/>
              </w:rPr>
            </w:pPr>
            <w:r w:rsidRPr="008A2BEF">
              <w:rPr>
                <w:color w:val="000000"/>
              </w:rPr>
              <w:t xml:space="preserve">21. ПС-17 ГПП-I ОРУ-110 </w:t>
            </w:r>
            <w:proofErr w:type="spellStart"/>
            <w:r w:rsidRPr="008A2BEF">
              <w:rPr>
                <w:color w:val="000000"/>
              </w:rPr>
              <w:t>кВ</w:t>
            </w:r>
            <w:proofErr w:type="spellEnd"/>
            <w:r w:rsidRPr="008A2BEF">
              <w:rPr>
                <w:color w:val="000000"/>
              </w:rPr>
              <w:t xml:space="preserve"> 1 </w:t>
            </w:r>
            <w:proofErr w:type="spellStart"/>
            <w:r w:rsidRPr="008A2BEF">
              <w:rPr>
                <w:color w:val="000000"/>
              </w:rPr>
              <w:t>сш</w:t>
            </w:r>
            <w:proofErr w:type="spellEnd"/>
            <w:r w:rsidRPr="008A2BEF">
              <w:rPr>
                <w:color w:val="000000"/>
              </w:rPr>
              <w:t>;</w:t>
            </w:r>
          </w:p>
          <w:p w:rsidR="00264790" w:rsidRPr="008A2BEF" w:rsidRDefault="00264790" w:rsidP="00327A5F">
            <w:pPr>
              <w:spacing w:line="254" w:lineRule="auto"/>
              <w:rPr>
                <w:color w:val="000000"/>
              </w:rPr>
            </w:pPr>
            <w:r w:rsidRPr="008A2BEF">
              <w:rPr>
                <w:color w:val="000000"/>
              </w:rPr>
              <w:t xml:space="preserve">22. ПС-17 ГПП-I ОРУ-110 </w:t>
            </w:r>
            <w:proofErr w:type="spellStart"/>
            <w:r w:rsidRPr="008A2BEF">
              <w:rPr>
                <w:color w:val="000000"/>
              </w:rPr>
              <w:t>кВ</w:t>
            </w:r>
            <w:proofErr w:type="spellEnd"/>
            <w:r w:rsidRPr="008A2BEF">
              <w:rPr>
                <w:color w:val="000000"/>
              </w:rPr>
              <w:t xml:space="preserve"> 2 </w:t>
            </w:r>
            <w:proofErr w:type="spellStart"/>
            <w:r w:rsidRPr="008A2BEF">
              <w:rPr>
                <w:color w:val="000000"/>
              </w:rPr>
              <w:t>сш</w:t>
            </w:r>
            <w:proofErr w:type="spellEnd"/>
            <w:r w:rsidRPr="008A2BEF">
              <w:rPr>
                <w:color w:val="000000"/>
              </w:rPr>
              <w:t>;</w:t>
            </w:r>
          </w:p>
          <w:p w:rsidR="00264790" w:rsidRPr="008A2BEF" w:rsidRDefault="00264790" w:rsidP="00327A5F">
            <w:pPr>
              <w:spacing w:line="254" w:lineRule="auto"/>
              <w:rPr>
                <w:color w:val="000000"/>
              </w:rPr>
            </w:pPr>
            <w:r w:rsidRPr="008A2BEF">
              <w:rPr>
                <w:color w:val="000000"/>
              </w:rPr>
              <w:t xml:space="preserve">23. ВЛ-110 </w:t>
            </w:r>
            <w:proofErr w:type="spellStart"/>
            <w:r w:rsidRPr="008A2BEF">
              <w:rPr>
                <w:color w:val="000000"/>
              </w:rPr>
              <w:t>кВ</w:t>
            </w:r>
            <w:proofErr w:type="spellEnd"/>
            <w:r w:rsidRPr="008A2BEF">
              <w:rPr>
                <w:color w:val="000000"/>
              </w:rPr>
              <w:t xml:space="preserve"> С-9 (10 опор У-110, П-110);</w:t>
            </w:r>
          </w:p>
          <w:p w:rsidR="00264790" w:rsidRPr="008A2BEF" w:rsidRDefault="00264790" w:rsidP="00327A5F">
            <w:pPr>
              <w:spacing w:line="254" w:lineRule="auto"/>
              <w:rPr>
                <w:color w:val="000000"/>
              </w:rPr>
            </w:pPr>
            <w:r w:rsidRPr="008A2BEF">
              <w:rPr>
                <w:color w:val="000000"/>
              </w:rPr>
              <w:t xml:space="preserve">24. ВЛ-110 </w:t>
            </w:r>
            <w:proofErr w:type="spellStart"/>
            <w:r w:rsidRPr="008A2BEF">
              <w:rPr>
                <w:color w:val="000000"/>
              </w:rPr>
              <w:t>кВ</w:t>
            </w:r>
            <w:proofErr w:type="spellEnd"/>
            <w:r w:rsidRPr="008A2BEF">
              <w:rPr>
                <w:color w:val="000000"/>
              </w:rPr>
              <w:t xml:space="preserve"> С-10 (10 опор У-110, П-110);</w:t>
            </w:r>
          </w:p>
          <w:p w:rsidR="00264790" w:rsidRPr="008A2BEF" w:rsidRDefault="00264790" w:rsidP="00327A5F">
            <w:pPr>
              <w:spacing w:line="254" w:lineRule="auto"/>
              <w:rPr>
                <w:color w:val="000000"/>
              </w:rPr>
            </w:pPr>
            <w:r w:rsidRPr="008A2BEF">
              <w:rPr>
                <w:color w:val="000000"/>
              </w:rPr>
              <w:t xml:space="preserve">25. ПС-17 ГПП-II ОРУ-35 </w:t>
            </w:r>
            <w:proofErr w:type="spellStart"/>
            <w:r w:rsidRPr="008A2BEF">
              <w:rPr>
                <w:color w:val="000000"/>
              </w:rPr>
              <w:t>кВ</w:t>
            </w:r>
            <w:proofErr w:type="spellEnd"/>
            <w:r w:rsidRPr="008A2BEF">
              <w:rPr>
                <w:color w:val="000000"/>
              </w:rPr>
              <w:t>;</w:t>
            </w:r>
          </w:p>
          <w:p w:rsidR="00264790" w:rsidRPr="008A2BEF" w:rsidRDefault="00264790" w:rsidP="00327A5F">
            <w:pPr>
              <w:spacing w:line="254" w:lineRule="auto"/>
              <w:rPr>
                <w:color w:val="000000"/>
              </w:rPr>
            </w:pPr>
            <w:r w:rsidRPr="008A2BEF">
              <w:rPr>
                <w:color w:val="000000"/>
              </w:rPr>
              <w:t xml:space="preserve">26. ПС-17 ГПП-II ОРУ-35 </w:t>
            </w:r>
            <w:proofErr w:type="spellStart"/>
            <w:r w:rsidRPr="008A2BEF">
              <w:rPr>
                <w:color w:val="000000"/>
              </w:rPr>
              <w:t>кВ</w:t>
            </w:r>
            <w:proofErr w:type="spellEnd"/>
            <w:r w:rsidRPr="008A2BEF">
              <w:rPr>
                <w:color w:val="000000"/>
              </w:rPr>
              <w:t>;</w:t>
            </w:r>
          </w:p>
          <w:p w:rsidR="00264790" w:rsidRPr="008A2BEF" w:rsidRDefault="00264790" w:rsidP="00327A5F">
            <w:pPr>
              <w:spacing w:line="254" w:lineRule="auto"/>
            </w:pPr>
            <w:r w:rsidRPr="008A2BEF">
              <w:rPr>
                <w:color w:val="000000"/>
              </w:rPr>
              <w:t xml:space="preserve">27. ВЛ 35 </w:t>
            </w:r>
            <w:proofErr w:type="spellStart"/>
            <w:r w:rsidRPr="008A2BEF">
              <w:rPr>
                <w:color w:val="000000"/>
              </w:rPr>
              <w:t>кВ</w:t>
            </w:r>
            <w:proofErr w:type="spellEnd"/>
            <w:r w:rsidRPr="008A2BEF">
              <w:rPr>
                <w:color w:val="000000"/>
              </w:rPr>
              <w:t xml:space="preserve"> Т-4 (11 опор У-35, П-35);</w:t>
            </w:r>
          </w:p>
          <w:p w:rsidR="00264790" w:rsidRPr="008A2BEF" w:rsidRDefault="00264790" w:rsidP="00327A5F">
            <w:pPr>
              <w:spacing w:line="254" w:lineRule="auto"/>
            </w:pPr>
            <w:r w:rsidRPr="008A2BEF">
              <w:rPr>
                <w:color w:val="000000"/>
              </w:rPr>
              <w:t xml:space="preserve">28. ВЛ 35 </w:t>
            </w:r>
            <w:proofErr w:type="spellStart"/>
            <w:r w:rsidRPr="008A2BEF">
              <w:rPr>
                <w:color w:val="000000"/>
              </w:rPr>
              <w:t>кВ</w:t>
            </w:r>
            <w:proofErr w:type="spellEnd"/>
            <w:r w:rsidRPr="008A2BEF">
              <w:rPr>
                <w:color w:val="000000"/>
              </w:rPr>
              <w:t xml:space="preserve"> Т-5 (11 опор У-35, П-35).</w:t>
            </w:r>
          </w:p>
        </w:tc>
      </w:tr>
      <w:tr w:rsidR="00264790" w:rsidRPr="008A2BEF" w:rsidTr="00327A5F">
        <w:trPr>
          <w:trHeight w:val="292"/>
        </w:trPr>
        <w:tc>
          <w:tcPr>
            <w:tcW w:w="3936" w:type="dxa"/>
          </w:tcPr>
          <w:p w:rsidR="00264790" w:rsidRPr="008A2BEF" w:rsidRDefault="00264790" w:rsidP="00264790">
            <w:pPr>
              <w:numPr>
                <w:ilvl w:val="0"/>
                <w:numId w:val="7"/>
              </w:numPr>
              <w:tabs>
                <w:tab w:val="left" w:pos="457"/>
              </w:tabs>
              <w:spacing w:line="254" w:lineRule="auto"/>
              <w:ind w:left="32" w:firstLine="0"/>
            </w:pPr>
            <w:r w:rsidRPr="008A2BEF">
              <w:t xml:space="preserve">Местонахождение объекта </w:t>
            </w:r>
          </w:p>
        </w:tc>
        <w:tc>
          <w:tcPr>
            <w:tcW w:w="6237" w:type="dxa"/>
          </w:tcPr>
          <w:p w:rsidR="00264790" w:rsidRPr="008A2BEF" w:rsidRDefault="00264790" w:rsidP="00327A5F">
            <w:pPr>
              <w:spacing w:line="254" w:lineRule="auto"/>
            </w:pPr>
            <w:r w:rsidRPr="008A2BEF">
              <w:t>660004, г. Красноярск, ул. 26 Бакинских Комиссаров, д. 1</w:t>
            </w:r>
          </w:p>
        </w:tc>
      </w:tr>
      <w:tr w:rsidR="00264790" w:rsidRPr="008A2BEF" w:rsidTr="00327A5F">
        <w:trPr>
          <w:trHeight w:val="317"/>
        </w:trPr>
        <w:tc>
          <w:tcPr>
            <w:tcW w:w="3936" w:type="dxa"/>
          </w:tcPr>
          <w:p w:rsidR="00264790" w:rsidRPr="008A2BEF" w:rsidRDefault="00264790" w:rsidP="00264790">
            <w:pPr>
              <w:numPr>
                <w:ilvl w:val="0"/>
                <w:numId w:val="7"/>
              </w:numPr>
              <w:tabs>
                <w:tab w:val="left" w:pos="457"/>
              </w:tabs>
              <w:spacing w:line="254" w:lineRule="auto"/>
              <w:ind w:left="32" w:firstLine="0"/>
            </w:pPr>
            <w:r w:rsidRPr="008A2BEF">
              <w:t>Сроки начала и окончания работ</w:t>
            </w:r>
          </w:p>
        </w:tc>
        <w:tc>
          <w:tcPr>
            <w:tcW w:w="6237" w:type="dxa"/>
          </w:tcPr>
          <w:p w:rsidR="00264790" w:rsidRPr="008A2BEF" w:rsidRDefault="00264790" w:rsidP="00327A5F">
            <w:r w:rsidRPr="008A2BEF">
              <w:t xml:space="preserve">Обследование технического состояния строительных конструкций </w:t>
            </w:r>
            <w:r>
              <w:t>–</w:t>
            </w:r>
            <w:r w:rsidRPr="008A2BEF">
              <w:t xml:space="preserve"> </w:t>
            </w:r>
            <w:r>
              <w:t>начало работ: с момента заключения договора, окончание работ- по 30.09.2018</w:t>
            </w:r>
            <w:r w:rsidRPr="008A2BEF">
              <w:t>;</w:t>
            </w:r>
          </w:p>
        </w:tc>
      </w:tr>
      <w:tr w:rsidR="00264790" w:rsidRPr="008A2BEF" w:rsidTr="00327A5F">
        <w:trPr>
          <w:trHeight w:val="317"/>
        </w:trPr>
        <w:tc>
          <w:tcPr>
            <w:tcW w:w="3936" w:type="dxa"/>
          </w:tcPr>
          <w:p w:rsidR="00264790" w:rsidRPr="008A2BEF" w:rsidRDefault="00264790" w:rsidP="00264790">
            <w:pPr>
              <w:numPr>
                <w:ilvl w:val="0"/>
                <w:numId w:val="7"/>
              </w:numPr>
              <w:tabs>
                <w:tab w:val="left" w:pos="457"/>
              </w:tabs>
              <w:spacing w:line="254" w:lineRule="auto"/>
              <w:ind w:left="32" w:firstLine="0"/>
            </w:pPr>
            <w:r w:rsidRPr="008A2BEF">
              <w:t>Особые у</w:t>
            </w:r>
            <w:r w:rsidRPr="008A2BEF">
              <w:t>с</w:t>
            </w:r>
            <w:r w:rsidRPr="008A2BEF">
              <w:t>ловия</w:t>
            </w:r>
          </w:p>
        </w:tc>
        <w:tc>
          <w:tcPr>
            <w:tcW w:w="6237" w:type="dxa"/>
          </w:tcPr>
          <w:p w:rsidR="00264790" w:rsidRPr="008A2BEF" w:rsidRDefault="00264790" w:rsidP="00327A5F">
            <w:pPr>
              <w:spacing w:line="254" w:lineRule="auto"/>
              <w:jc w:val="both"/>
            </w:pPr>
            <w:r w:rsidRPr="008A2BEF">
              <w:t xml:space="preserve">Провести обследование технического состояния </w:t>
            </w:r>
            <w:r>
              <w:t xml:space="preserve">строительных конструкций зданий и сооружений </w:t>
            </w:r>
            <w:r w:rsidRPr="008A2BEF">
              <w:t>с выездом специалистов на место (к Заказчику).</w:t>
            </w:r>
          </w:p>
        </w:tc>
      </w:tr>
      <w:tr w:rsidR="00264790" w:rsidRPr="008A2BEF" w:rsidTr="00327A5F">
        <w:trPr>
          <w:trHeight w:val="317"/>
        </w:trPr>
        <w:tc>
          <w:tcPr>
            <w:tcW w:w="3936" w:type="dxa"/>
          </w:tcPr>
          <w:p w:rsidR="00264790" w:rsidRPr="008A2BEF" w:rsidRDefault="00264790" w:rsidP="00264790">
            <w:pPr>
              <w:numPr>
                <w:ilvl w:val="0"/>
                <w:numId w:val="7"/>
              </w:numPr>
              <w:tabs>
                <w:tab w:val="left" w:pos="457"/>
              </w:tabs>
              <w:spacing w:line="254" w:lineRule="auto"/>
              <w:ind w:left="32" w:firstLine="0"/>
            </w:pPr>
            <w:r w:rsidRPr="008A2BEF">
              <w:t xml:space="preserve"> Обоснование проведения обследования</w:t>
            </w:r>
          </w:p>
        </w:tc>
        <w:tc>
          <w:tcPr>
            <w:tcW w:w="6237" w:type="dxa"/>
          </w:tcPr>
          <w:p w:rsidR="00264790" w:rsidRPr="008A2BEF" w:rsidRDefault="00264790" w:rsidP="00327A5F">
            <w:pPr>
              <w:spacing w:line="254" w:lineRule="auto"/>
              <w:jc w:val="both"/>
            </w:pPr>
            <w:r w:rsidRPr="008A2BEF">
              <w:t>- п. 4.4 ГОСТ 31937-2011 «Здания и сооружения. Правила обследования и мониторинга технического состояния».</w:t>
            </w:r>
          </w:p>
        </w:tc>
      </w:tr>
      <w:tr w:rsidR="00264790" w:rsidRPr="008A2BEF" w:rsidTr="00327A5F">
        <w:trPr>
          <w:trHeight w:val="317"/>
        </w:trPr>
        <w:tc>
          <w:tcPr>
            <w:tcW w:w="3936" w:type="dxa"/>
          </w:tcPr>
          <w:p w:rsidR="00264790" w:rsidRPr="008A2BEF" w:rsidRDefault="00264790" w:rsidP="00264790">
            <w:pPr>
              <w:numPr>
                <w:ilvl w:val="0"/>
                <w:numId w:val="7"/>
              </w:numPr>
              <w:tabs>
                <w:tab w:val="left" w:pos="457"/>
              </w:tabs>
              <w:spacing w:line="254" w:lineRule="auto"/>
              <w:ind w:left="32" w:firstLine="0"/>
            </w:pPr>
            <w:r w:rsidRPr="008A2BEF">
              <w:t>Основание для объявления процедуры</w:t>
            </w:r>
          </w:p>
        </w:tc>
        <w:tc>
          <w:tcPr>
            <w:tcW w:w="6237" w:type="dxa"/>
          </w:tcPr>
          <w:p w:rsidR="00264790" w:rsidRPr="008A2BEF" w:rsidRDefault="00264790" w:rsidP="00264790">
            <w:pPr>
              <w:numPr>
                <w:ilvl w:val="0"/>
                <w:numId w:val="8"/>
              </w:numPr>
              <w:spacing w:line="254" w:lineRule="auto"/>
              <w:jc w:val="both"/>
            </w:pPr>
            <w:r w:rsidRPr="008A2BEF">
              <w:t>годовая программа закупок ООО «ПЕСЧАНКА ЭНЕРГО» на 2018 год;</w:t>
            </w:r>
          </w:p>
          <w:p w:rsidR="00264790" w:rsidRPr="008A2BEF" w:rsidRDefault="00264790" w:rsidP="00264790">
            <w:pPr>
              <w:numPr>
                <w:ilvl w:val="0"/>
                <w:numId w:val="8"/>
              </w:numPr>
              <w:spacing w:line="254" w:lineRule="auto"/>
              <w:jc w:val="both"/>
            </w:pPr>
            <w:r w:rsidRPr="008A2BEF">
              <w:t>потребность ООО «ПЕСЧАНКА ЭНЕРГО» на 2018 год;</w:t>
            </w:r>
          </w:p>
          <w:p w:rsidR="00264790" w:rsidRPr="008A2BEF" w:rsidRDefault="00264790" w:rsidP="00264790">
            <w:pPr>
              <w:numPr>
                <w:ilvl w:val="0"/>
                <w:numId w:val="8"/>
              </w:numPr>
              <w:spacing w:line="254" w:lineRule="auto"/>
              <w:jc w:val="both"/>
            </w:pPr>
            <w:r w:rsidRPr="008A2BEF">
              <w:t>производственная необходимость.</w:t>
            </w:r>
          </w:p>
        </w:tc>
      </w:tr>
      <w:tr w:rsidR="00264790" w:rsidRPr="008A2BEF" w:rsidTr="00327A5F">
        <w:trPr>
          <w:trHeight w:val="317"/>
        </w:trPr>
        <w:tc>
          <w:tcPr>
            <w:tcW w:w="3936" w:type="dxa"/>
          </w:tcPr>
          <w:p w:rsidR="00264790" w:rsidRPr="008A2BEF" w:rsidRDefault="00264790" w:rsidP="00264790">
            <w:pPr>
              <w:numPr>
                <w:ilvl w:val="0"/>
                <w:numId w:val="7"/>
              </w:numPr>
              <w:tabs>
                <w:tab w:val="left" w:pos="457"/>
              </w:tabs>
              <w:spacing w:line="254" w:lineRule="auto"/>
              <w:ind w:left="32" w:firstLine="0"/>
              <w:jc w:val="both"/>
            </w:pPr>
            <w:r w:rsidRPr="008A2BEF">
              <w:lastRenderedPageBreak/>
              <w:t xml:space="preserve"> Цель работы</w:t>
            </w:r>
          </w:p>
        </w:tc>
        <w:tc>
          <w:tcPr>
            <w:tcW w:w="6237" w:type="dxa"/>
          </w:tcPr>
          <w:p w:rsidR="00264790" w:rsidRPr="008A2BEF" w:rsidRDefault="00264790" w:rsidP="00327A5F">
            <w:pPr>
              <w:spacing w:line="254" w:lineRule="auto"/>
              <w:jc w:val="both"/>
            </w:pPr>
            <w:r w:rsidRPr="008A2BEF">
              <w:t>Получение фактических данных о техническом состоянии строительных конструкций зданий и сооружений в связи с необходимостью контроля (мониторинга) и оценки состояния его несущих и ограждающих конструкций.</w:t>
            </w:r>
          </w:p>
        </w:tc>
      </w:tr>
      <w:tr w:rsidR="00264790" w:rsidRPr="008A2BEF" w:rsidTr="00327A5F">
        <w:trPr>
          <w:trHeight w:val="317"/>
        </w:trPr>
        <w:tc>
          <w:tcPr>
            <w:tcW w:w="3936" w:type="dxa"/>
          </w:tcPr>
          <w:p w:rsidR="00264790" w:rsidRPr="008A2BEF" w:rsidRDefault="00264790" w:rsidP="00264790">
            <w:pPr>
              <w:numPr>
                <w:ilvl w:val="0"/>
                <w:numId w:val="7"/>
              </w:numPr>
              <w:tabs>
                <w:tab w:val="left" w:pos="457"/>
              </w:tabs>
              <w:spacing w:line="254" w:lineRule="auto"/>
              <w:ind w:left="32" w:firstLine="0"/>
              <w:jc w:val="both"/>
            </w:pPr>
            <w:r w:rsidRPr="008A2BEF">
              <w:t xml:space="preserve"> Исходные данные</w:t>
            </w:r>
          </w:p>
        </w:tc>
        <w:tc>
          <w:tcPr>
            <w:tcW w:w="6237" w:type="dxa"/>
          </w:tcPr>
          <w:p w:rsidR="00264790" w:rsidRPr="008A2BEF" w:rsidRDefault="00264790" w:rsidP="00327A5F">
            <w:pPr>
              <w:spacing w:line="254" w:lineRule="auto"/>
            </w:pPr>
            <w:r w:rsidRPr="008A2BEF">
              <w:t>Рабочая, проектная и исполнительная документация (при наличии) находится у Заказчика</w:t>
            </w:r>
          </w:p>
        </w:tc>
      </w:tr>
      <w:tr w:rsidR="00264790" w:rsidRPr="008A2BEF" w:rsidTr="00327A5F">
        <w:trPr>
          <w:trHeight w:val="153"/>
        </w:trPr>
        <w:tc>
          <w:tcPr>
            <w:tcW w:w="3936" w:type="dxa"/>
          </w:tcPr>
          <w:p w:rsidR="00264790" w:rsidRPr="008A2BEF" w:rsidRDefault="00264790" w:rsidP="00264790">
            <w:pPr>
              <w:numPr>
                <w:ilvl w:val="0"/>
                <w:numId w:val="7"/>
              </w:numPr>
              <w:tabs>
                <w:tab w:val="left" w:pos="457"/>
              </w:tabs>
              <w:spacing w:line="254" w:lineRule="auto"/>
              <w:ind w:left="32" w:firstLine="0"/>
              <w:jc w:val="both"/>
            </w:pPr>
            <w:r w:rsidRPr="008A2BEF">
              <w:t xml:space="preserve"> Этапы и объем работ</w:t>
            </w:r>
          </w:p>
        </w:tc>
        <w:tc>
          <w:tcPr>
            <w:tcW w:w="6237" w:type="dxa"/>
          </w:tcPr>
          <w:p w:rsidR="00264790" w:rsidRPr="008A2BEF" w:rsidRDefault="00264790" w:rsidP="00327A5F">
            <w:pPr>
              <w:jc w:val="both"/>
              <w:rPr>
                <w:b/>
                <w:i/>
              </w:rPr>
            </w:pPr>
            <w:r w:rsidRPr="008A2BEF">
              <w:rPr>
                <w:b/>
                <w:i/>
              </w:rPr>
              <w:t>Подготовительные работы</w:t>
            </w:r>
          </w:p>
          <w:p w:rsidR="00264790" w:rsidRPr="008A2BEF" w:rsidRDefault="00264790" w:rsidP="00327A5F">
            <w:pPr>
              <w:ind w:firstLine="175"/>
              <w:jc w:val="both"/>
            </w:pPr>
            <w:r w:rsidRPr="008A2BEF">
              <w:t>Изучается имеющаяся проектная и исполнительная документация по каждому объекту:</w:t>
            </w:r>
          </w:p>
          <w:p w:rsidR="00264790" w:rsidRPr="008A2BEF" w:rsidRDefault="00264790" w:rsidP="00327A5F">
            <w:pPr>
              <w:jc w:val="both"/>
            </w:pPr>
            <w:r w:rsidRPr="008A2BEF">
              <w:t xml:space="preserve"> - полный комплект проектной документации (стадия «проект» и «рабочая документация») с указанием всех изменений, внесенных при производстве работ, и отметок о согласовании этих изменений с проектной организацией, разраб</w:t>
            </w:r>
            <w:r w:rsidRPr="008A2BEF">
              <w:t>о</w:t>
            </w:r>
            <w:r w:rsidRPr="008A2BEF">
              <w:t>тавшей проект;</w:t>
            </w:r>
          </w:p>
          <w:p w:rsidR="00264790" w:rsidRPr="008A2BEF" w:rsidRDefault="00264790" w:rsidP="00327A5F">
            <w:pPr>
              <w:jc w:val="both"/>
            </w:pPr>
            <w:r w:rsidRPr="008A2BEF">
              <w:t>- исполнительная документация.</w:t>
            </w:r>
          </w:p>
          <w:p w:rsidR="00264790" w:rsidRPr="008A2BEF" w:rsidRDefault="00264790" w:rsidP="00327A5F">
            <w:pPr>
              <w:ind w:firstLine="175"/>
              <w:jc w:val="both"/>
            </w:pPr>
            <w:r w:rsidRPr="008A2BEF">
              <w:t>Анализ технического задания и полученной технической документации, составление рабочей программы обследования строител</w:t>
            </w:r>
            <w:r w:rsidRPr="008A2BEF">
              <w:t>ь</w:t>
            </w:r>
            <w:r w:rsidRPr="008A2BEF">
              <w:t>ных конструкций.</w:t>
            </w:r>
          </w:p>
          <w:p w:rsidR="00264790" w:rsidRPr="008A2BEF" w:rsidRDefault="00264790" w:rsidP="00327A5F">
            <w:pPr>
              <w:jc w:val="both"/>
              <w:rPr>
                <w:b/>
                <w:i/>
              </w:rPr>
            </w:pPr>
            <w:r w:rsidRPr="008A2BEF">
              <w:rPr>
                <w:b/>
                <w:i/>
              </w:rPr>
              <w:t>Предварительное (визуальное) обследование</w:t>
            </w:r>
          </w:p>
          <w:p w:rsidR="00264790" w:rsidRPr="008A2BEF" w:rsidRDefault="00264790" w:rsidP="00327A5F">
            <w:pPr>
              <w:jc w:val="both"/>
            </w:pPr>
            <w:r w:rsidRPr="008A2BEF">
              <w:t>- сплошное визуальное обследование строительных конструкций;</w:t>
            </w:r>
          </w:p>
          <w:p w:rsidR="00264790" w:rsidRPr="008A2BEF" w:rsidRDefault="00264790" w:rsidP="00327A5F">
            <w:pPr>
              <w:tabs>
                <w:tab w:val="num" w:pos="0"/>
              </w:tabs>
              <w:jc w:val="both"/>
            </w:pPr>
            <w:r w:rsidRPr="008A2BEF">
              <w:t>- выявление дефектов и повреждений по внешним признакам с необходимыми замерами и предварительной оценкой технического с</w:t>
            </w:r>
            <w:r w:rsidRPr="008A2BEF">
              <w:t>о</w:t>
            </w:r>
            <w:r w:rsidRPr="008A2BEF">
              <w:t>стояния;</w:t>
            </w:r>
          </w:p>
          <w:p w:rsidR="00264790" w:rsidRPr="008A2BEF" w:rsidRDefault="00264790" w:rsidP="00327A5F">
            <w:pPr>
              <w:tabs>
                <w:tab w:val="num" w:pos="0"/>
              </w:tabs>
              <w:jc w:val="both"/>
            </w:pPr>
            <w:r w:rsidRPr="008A2BEF">
              <w:t>- составление фактической пространственной схемы здания с указанием обнаруженных при визуальном о</w:t>
            </w:r>
            <w:r w:rsidRPr="008A2BEF">
              <w:t>б</w:t>
            </w:r>
            <w:r w:rsidRPr="008A2BEF">
              <w:t>следовании отклонений, деформаций, мест обнаруженных дефектов и повреждений;</w:t>
            </w:r>
          </w:p>
          <w:p w:rsidR="00264790" w:rsidRPr="008A2BEF" w:rsidRDefault="00264790" w:rsidP="00327A5F">
            <w:pPr>
              <w:tabs>
                <w:tab w:val="num" w:pos="0"/>
              </w:tabs>
              <w:jc w:val="both"/>
            </w:pPr>
            <w:r w:rsidRPr="008A2BEF">
              <w:t>- составление ведомостей обнаруженных дефектов и повреждений несущих и ограждающих конструкций с описанием, приложением ф</w:t>
            </w:r>
            <w:r w:rsidRPr="008A2BEF">
              <w:t>о</w:t>
            </w:r>
            <w:r w:rsidRPr="008A2BEF">
              <w:t>томатериалов.</w:t>
            </w:r>
          </w:p>
          <w:p w:rsidR="00264790" w:rsidRPr="008A2BEF" w:rsidRDefault="00264790" w:rsidP="00327A5F">
            <w:pPr>
              <w:tabs>
                <w:tab w:val="num" w:pos="0"/>
              </w:tabs>
              <w:jc w:val="both"/>
            </w:pPr>
            <w:r w:rsidRPr="008A2BEF">
              <w:t>- по результатам предварительного обследования - предварительная оценка технического состояния несущих строительных конструкций и здания в целом, с указанием мест для необх</w:t>
            </w:r>
            <w:r w:rsidRPr="008A2BEF">
              <w:t>о</w:t>
            </w:r>
            <w:r w:rsidRPr="008A2BEF">
              <w:t>димого детального обследования.</w:t>
            </w:r>
          </w:p>
          <w:p w:rsidR="00264790" w:rsidRPr="008A2BEF" w:rsidRDefault="00264790" w:rsidP="00327A5F">
            <w:pPr>
              <w:tabs>
                <w:tab w:val="num" w:pos="0"/>
              </w:tabs>
              <w:jc w:val="both"/>
            </w:pPr>
            <w:r w:rsidRPr="008A2BEF">
              <w:t>- установление наиболее вероятных причин появления разрушений и повреждений стро</w:t>
            </w:r>
            <w:r w:rsidRPr="008A2BEF">
              <w:t>и</w:t>
            </w:r>
            <w:r w:rsidRPr="008A2BEF">
              <w:t>тельных конструкций.</w:t>
            </w:r>
          </w:p>
          <w:p w:rsidR="00264790" w:rsidRPr="008A2BEF" w:rsidRDefault="00264790" w:rsidP="00327A5F">
            <w:pPr>
              <w:jc w:val="both"/>
            </w:pPr>
            <w:r w:rsidRPr="008A2BEF">
              <w:t>- разработка и согласование с заказчиком рабочей программы работ по детальному обследованию (по необходим</w:t>
            </w:r>
            <w:r w:rsidRPr="008A2BEF">
              <w:t>о</w:t>
            </w:r>
            <w:r w:rsidRPr="008A2BEF">
              <w:t>сти).</w:t>
            </w:r>
          </w:p>
          <w:p w:rsidR="00264790" w:rsidRPr="008A2BEF" w:rsidRDefault="00264790" w:rsidP="00327A5F">
            <w:pPr>
              <w:jc w:val="both"/>
            </w:pPr>
            <w:r w:rsidRPr="008A2BEF">
              <w:rPr>
                <w:b/>
                <w:i/>
              </w:rPr>
              <w:t>Детальное инструментальное обследование</w:t>
            </w:r>
          </w:p>
          <w:p w:rsidR="00264790" w:rsidRPr="008A2BEF" w:rsidRDefault="00264790" w:rsidP="00327A5F">
            <w:pPr>
              <w:tabs>
                <w:tab w:val="num" w:pos="0"/>
              </w:tabs>
              <w:jc w:val="both"/>
            </w:pPr>
            <w:r w:rsidRPr="008A2BEF">
              <w:t>- работы по обмеру необходимых геометрических параметров здания, конструкций, их элементов и узлов, в том числе с применением ге</w:t>
            </w:r>
            <w:r w:rsidRPr="008A2BEF">
              <w:t>о</w:t>
            </w:r>
            <w:r w:rsidRPr="008A2BEF">
              <w:t>дезических приборов;</w:t>
            </w:r>
          </w:p>
          <w:p w:rsidR="00264790" w:rsidRPr="008A2BEF" w:rsidRDefault="00264790" w:rsidP="00327A5F">
            <w:pPr>
              <w:tabs>
                <w:tab w:val="num" w:pos="0"/>
              </w:tabs>
              <w:jc w:val="both"/>
            </w:pPr>
            <w:r w:rsidRPr="008A2BEF">
              <w:t>- инструментальное определение параметров дефектов и поврежд</w:t>
            </w:r>
            <w:r w:rsidRPr="008A2BEF">
              <w:t>е</w:t>
            </w:r>
            <w:r w:rsidRPr="008A2BEF">
              <w:t>ний;</w:t>
            </w:r>
          </w:p>
          <w:p w:rsidR="00264790" w:rsidRPr="008A2BEF" w:rsidRDefault="00264790" w:rsidP="00327A5F">
            <w:pPr>
              <w:tabs>
                <w:tab w:val="num" w:pos="0"/>
              </w:tabs>
              <w:jc w:val="both"/>
            </w:pPr>
            <w:r w:rsidRPr="008A2BEF">
              <w:t>- установление вероятных причин появления дефектов и поврежд</w:t>
            </w:r>
            <w:r w:rsidRPr="008A2BEF">
              <w:t>е</w:t>
            </w:r>
            <w:r w:rsidRPr="008A2BEF">
              <w:t>ний в конструкциях;</w:t>
            </w:r>
          </w:p>
          <w:p w:rsidR="00264790" w:rsidRPr="008A2BEF" w:rsidRDefault="00264790" w:rsidP="00327A5F">
            <w:pPr>
              <w:tabs>
                <w:tab w:val="num" w:pos="0"/>
              </w:tabs>
              <w:jc w:val="both"/>
            </w:pPr>
            <w:r w:rsidRPr="008A2BEF">
              <w:t>- определение фактических прочностных характеристик материалов основных несущих конструкций и их элементов;</w:t>
            </w:r>
          </w:p>
          <w:p w:rsidR="00264790" w:rsidRPr="008A2BEF" w:rsidRDefault="00264790" w:rsidP="00327A5F">
            <w:pPr>
              <w:tabs>
                <w:tab w:val="num" w:pos="0"/>
              </w:tabs>
              <w:jc w:val="both"/>
            </w:pPr>
            <w:r w:rsidRPr="008A2BEF">
              <w:lastRenderedPageBreak/>
              <w:t>- определение реальных эксплуатационных нагрузок и воздействий, воспринимаемых обследуемыми конструкциями;</w:t>
            </w:r>
          </w:p>
          <w:p w:rsidR="00264790" w:rsidRPr="008A2BEF" w:rsidRDefault="00264790" w:rsidP="00327A5F">
            <w:pPr>
              <w:tabs>
                <w:tab w:val="num" w:pos="0"/>
              </w:tabs>
              <w:jc w:val="both"/>
            </w:pPr>
            <w:r w:rsidRPr="008A2BEF">
              <w:t>- определение реальной расчётной схемы здания и отдельных конс</w:t>
            </w:r>
            <w:r w:rsidRPr="008A2BEF">
              <w:t>т</w:t>
            </w:r>
            <w:r w:rsidRPr="008A2BEF">
              <w:t xml:space="preserve">рукций; </w:t>
            </w:r>
          </w:p>
          <w:p w:rsidR="00264790" w:rsidRPr="008A2BEF" w:rsidRDefault="00264790" w:rsidP="00327A5F">
            <w:pPr>
              <w:jc w:val="both"/>
              <w:rPr>
                <w:b/>
                <w:i/>
              </w:rPr>
            </w:pPr>
            <w:r w:rsidRPr="008A2BEF">
              <w:rPr>
                <w:b/>
                <w:i/>
              </w:rPr>
              <w:t xml:space="preserve">Выполнение поверочных расчётов </w:t>
            </w:r>
          </w:p>
          <w:p w:rsidR="00264790" w:rsidRPr="008A2BEF" w:rsidRDefault="00264790" w:rsidP="00327A5F">
            <w:pPr>
              <w:tabs>
                <w:tab w:val="num" w:pos="0"/>
              </w:tabs>
              <w:jc w:val="both"/>
            </w:pPr>
            <w:r w:rsidRPr="008A2BEF">
              <w:t>- выполнение поверочных расчётов несущих строительных конструкций по фактическим нагрузкам, по реальным расчётным схемам здания с учётом дефектов и повреждений, выявле</w:t>
            </w:r>
            <w:r w:rsidRPr="008A2BEF">
              <w:t>н</w:t>
            </w:r>
            <w:r w:rsidRPr="008A2BEF">
              <w:t>ных при натурном осмотре.</w:t>
            </w:r>
          </w:p>
          <w:p w:rsidR="00264790" w:rsidRPr="008A2BEF" w:rsidRDefault="00264790" w:rsidP="00327A5F">
            <w:pPr>
              <w:jc w:val="both"/>
              <w:rPr>
                <w:b/>
                <w:i/>
              </w:rPr>
            </w:pPr>
            <w:r w:rsidRPr="008A2BEF">
              <w:rPr>
                <w:b/>
                <w:i/>
              </w:rPr>
              <w:t>Анализ результатов обследования</w:t>
            </w:r>
          </w:p>
          <w:p w:rsidR="00264790" w:rsidRPr="008A2BEF" w:rsidRDefault="00264790" w:rsidP="00327A5F">
            <w:pPr>
              <w:tabs>
                <w:tab w:val="num" w:pos="0"/>
              </w:tabs>
              <w:jc w:val="both"/>
            </w:pPr>
            <w:r w:rsidRPr="008A2BEF">
              <w:t>- по результатам обследования - оценка технического состояния несущих строительных конструкций и здания в целом, с указанием способов и последовательности выполнения неотложных противоаварийных мер (по необходим</w:t>
            </w:r>
            <w:r w:rsidRPr="008A2BEF">
              <w:t>о</w:t>
            </w:r>
            <w:r w:rsidRPr="008A2BEF">
              <w:t>сти).</w:t>
            </w:r>
          </w:p>
          <w:p w:rsidR="00264790" w:rsidRPr="008A2BEF" w:rsidRDefault="00264790" w:rsidP="00327A5F">
            <w:pPr>
              <w:jc w:val="both"/>
              <w:rPr>
                <w:b/>
                <w:i/>
              </w:rPr>
            </w:pPr>
            <w:r w:rsidRPr="008A2BEF">
              <w:rPr>
                <w:b/>
                <w:i/>
              </w:rPr>
              <w:t xml:space="preserve">Оформление результатов обследования </w:t>
            </w:r>
          </w:p>
          <w:p w:rsidR="00264790" w:rsidRPr="008A2BEF" w:rsidRDefault="00264790" w:rsidP="00327A5F">
            <w:pPr>
              <w:jc w:val="both"/>
            </w:pPr>
            <w:r w:rsidRPr="008A2BEF">
              <w:t>Составление и выдача заключения по результатам обследования строительных конструкций с приложением необходимой документ</w:t>
            </w:r>
            <w:r w:rsidRPr="008A2BEF">
              <w:t>а</w:t>
            </w:r>
            <w:r w:rsidRPr="008A2BEF">
              <w:t xml:space="preserve">ции: </w:t>
            </w:r>
          </w:p>
          <w:p w:rsidR="00264790" w:rsidRPr="008A2BEF" w:rsidRDefault="00264790" w:rsidP="00327A5F">
            <w:pPr>
              <w:jc w:val="both"/>
            </w:pPr>
            <w:r w:rsidRPr="008A2BEF">
              <w:t>- ведомости дефектов несущих и ограждающих конструкций, обмеры, эскизы, схемы и другие документы, отражающие объективную оценку технического состояния обследуемых конс</w:t>
            </w:r>
            <w:r w:rsidRPr="008A2BEF">
              <w:t>т</w:t>
            </w:r>
            <w:r w:rsidRPr="008A2BEF">
              <w:t>рукций;</w:t>
            </w:r>
          </w:p>
          <w:p w:rsidR="00264790" w:rsidRPr="008A2BEF" w:rsidRDefault="00264790" w:rsidP="00327A5F">
            <w:pPr>
              <w:tabs>
                <w:tab w:val="num" w:pos="0"/>
                <w:tab w:val="num" w:pos="360"/>
              </w:tabs>
              <w:spacing w:line="254" w:lineRule="auto"/>
            </w:pPr>
            <w:r w:rsidRPr="008A2BEF">
              <w:t>- выводы о техническом состоянии обследуемых конструкций и их пригодности к дальнейшей надёжной и без</w:t>
            </w:r>
            <w:r w:rsidRPr="008A2BEF">
              <w:t>о</w:t>
            </w:r>
            <w:r w:rsidRPr="008A2BEF">
              <w:t>пасной эксплуатации;</w:t>
            </w:r>
          </w:p>
          <w:p w:rsidR="00264790" w:rsidRPr="008A2BEF" w:rsidRDefault="00264790" w:rsidP="00327A5F">
            <w:pPr>
              <w:tabs>
                <w:tab w:val="num" w:pos="0"/>
                <w:tab w:val="num" w:pos="360"/>
              </w:tabs>
              <w:spacing w:line="254" w:lineRule="auto"/>
            </w:pPr>
            <w:r w:rsidRPr="008A2BEF">
              <w:rPr>
                <w:b/>
              </w:rPr>
              <w:t xml:space="preserve">- </w:t>
            </w:r>
            <w:r w:rsidRPr="008A2BEF">
              <w:t>рекомендации по исправлению дефектов и повреждений, усилению и восстановлению работоспособного состояния конструкций, обеспечивающего безопасную эк</w:t>
            </w:r>
            <w:r w:rsidRPr="008A2BEF">
              <w:t>с</w:t>
            </w:r>
            <w:r w:rsidRPr="008A2BEF">
              <w:t>плуатацию;</w:t>
            </w:r>
          </w:p>
          <w:p w:rsidR="00264790" w:rsidRPr="008A2BEF" w:rsidRDefault="00264790" w:rsidP="00327A5F">
            <w:pPr>
              <w:tabs>
                <w:tab w:val="num" w:pos="0"/>
                <w:tab w:val="num" w:pos="360"/>
              </w:tabs>
              <w:spacing w:line="254" w:lineRule="auto"/>
            </w:pPr>
            <w:r w:rsidRPr="008A2BEF">
              <w:t>- перечень используемой в работе НТД (научно-технической док</w:t>
            </w:r>
            <w:r w:rsidRPr="008A2BEF">
              <w:t>у</w:t>
            </w:r>
            <w:r w:rsidRPr="008A2BEF">
              <w:t>ментации).</w:t>
            </w:r>
          </w:p>
        </w:tc>
      </w:tr>
      <w:tr w:rsidR="00264790" w:rsidRPr="008A2BEF" w:rsidTr="00327A5F">
        <w:trPr>
          <w:trHeight w:val="153"/>
        </w:trPr>
        <w:tc>
          <w:tcPr>
            <w:tcW w:w="3936" w:type="dxa"/>
          </w:tcPr>
          <w:p w:rsidR="00264790" w:rsidRPr="008A2BEF" w:rsidRDefault="00264790" w:rsidP="00264790">
            <w:pPr>
              <w:numPr>
                <w:ilvl w:val="0"/>
                <w:numId w:val="7"/>
              </w:numPr>
              <w:tabs>
                <w:tab w:val="left" w:pos="457"/>
              </w:tabs>
              <w:spacing w:line="254" w:lineRule="auto"/>
              <w:ind w:left="32" w:firstLine="0"/>
              <w:jc w:val="both"/>
            </w:pPr>
            <w:r w:rsidRPr="008A2BEF">
              <w:lastRenderedPageBreak/>
              <w:t xml:space="preserve"> Требования к оформлению заключ</w:t>
            </w:r>
            <w:r w:rsidRPr="008A2BEF">
              <w:t>е</w:t>
            </w:r>
            <w:r w:rsidRPr="008A2BEF">
              <w:t>ния</w:t>
            </w:r>
          </w:p>
        </w:tc>
        <w:tc>
          <w:tcPr>
            <w:tcW w:w="6237" w:type="dxa"/>
          </w:tcPr>
          <w:p w:rsidR="00264790" w:rsidRPr="008A2BEF" w:rsidRDefault="00264790" w:rsidP="00327A5F">
            <w:pPr>
              <w:tabs>
                <w:tab w:val="num" w:pos="0"/>
                <w:tab w:val="num" w:pos="360"/>
              </w:tabs>
              <w:spacing w:line="254" w:lineRule="auto"/>
            </w:pPr>
            <w:r w:rsidRPr="008A2BEF">
              <w:t>Отчёт о техническом состоянии строительных конструкций</w:t>
            </w:r>
            <w:r>
              <w:t xml:space="preserve"> зданий и сооружений</w:t>
            </w:r>
            <w:r w:rsidRPr="008A2BEF">
              <w:t xml:space="preserve"> оформл</w:t>
            </w:r>
            <w:r w:rsidRPr="008A2BEF">
              <w:t>я</w:t>
            </w:r>
            <w:r w:rsidRPr="008A2BEF">
              <w:t>ется в соответствии с:</w:t>
            </w:r>
          </w:p>
          <w:p w:rsidR="00264790" w:rsidRPr="008A2BEF" w:rsidRDefault="00264790" w:rsidP="00327A5F">
            <w:pPr>
              <w:tabs>
                <w:tab w:val="num" w:pos="0"/>
                <w:tab w:val="num" w:pos="360"/>
              </w:tabs>
              <w:spacing w:line="254" w:lineRule="auto"/>
            </w:pPr>
            <w:r w:rsidRPr="008A2BEF">
              <w:t xml:space="preserve">- Федеральным законом от 30.12.2009 </w:t>
            </w:r>
            <w:r>
              <w:t xml:space="preserve">№ </w:t>
            </w:r>
            <w:r w:rsidRPr="008A2BEF">
              <w:t>384-ФЗ «Технический регламент о безопасности зд</w:t>
            </w:r>
            <w:r w:rsidRPr="008A2BEF">
              <w:t>а</w:t>
            </w:r>
            <w:r w:rsidRPr="008A2BEF">
              <w:t>ний и сооружений»;</w:t>
            </w:r>
          </w:p>
          <w:p w:rsidR="00264790" w:rsidRPr="008A2BEF" w:rsidRDefault="00264790" w:rsidP="00327A5F">
            <w:pPr>
              <w:tabs>
                <w:tab w:val="num" w:pos="0"/>
                <w:tab w:val="num" w:pos="360"/>
              </w:tabs>
              <w:spacing w:line="254" w:lineRule="auto"/>
            </w:pPr>
            <w:r w:rsidRPr="008A2BEF">
              <w:t>- Постановлением Правительства РФ от 19.01.2006 №</w:t>
            </w:r>
            <w:r>
              <w:t xml:space="preserve"> </w:t>
            </w:r>
            <w:r w:rsidRPr="008A2BEF">
              <w:t>20 «Об инженерных изысканиях для подготовки проектной документации, строител</w:t>
            </w:r>
            <w:r w:rsidRPr="008A2BEF">
              <w:t>ь</w:t>
            </w:r>
            <w:r w:rsidRPr="008A2BEF">
              <w:t>ства, реконструкции объектов капитального строительства»;</w:t>
            </w:r>
          </w:p>
          <w:p w:rsidR="00264790" w:rsidRPr="008A2BEF" w:rsidRDefault="00264790" w:rsidP="00327A5F">
            <w:r w:rsidRPr="008A2BEF">
              <w:t>- ГОСТ 31937-2011 «Здания и сооружения. Правила обследования и мониторинга технического состояния»;</w:t>
            </w:r>
          </w:p>
          <w:p w:rsidR="00264790" w:rsidRPr="008A2BEF" w:rsidRDefault="00264790" w:rsidP="00327A5F">
            <w:pPr>
              <w:tabs>
                <w:tab w:val="num" w:pos="0"/>
                <w:tab w:val="num" w:pos="360"/>
              </w:tabs>
              <w:spacing w:line="254" w:lineRule="auto"/>
            </w:pPr>
            <w:r w:rsidRPr="008A2BEF">
              <w:t>- СП 13-102-2003 «Свод правил по проектированию и строительству. Правила обследования несущих строительных конструкций зданий и сооружений»</w:t>
            </w:r>
          </w:p>
          <w:p w:rsidR="00264790" w:rsidRPr="008A2BEF" w:rsidRDefault="00264790" w:rsidP="00327A5F">
            <w:r w:rsidRPr="008A2BEF">
              <w:t xml:space="preserve">  - Пособием по обследованию строительных конструкций зданий.  АО «ЦНИИПРОМЗДАНИЙ», Москва, 1997 г.;</w:t>
            </w:r>
          </w:p>
          <w:p w:rsidR="00264790" w:rsidRPr="008A2BEF" w:rsidRDefault="00264790" w:rsidP="00327A5F">
            <w:r w:rsidRPr="008A2BEF">
              <w:lastRenderedPageBreak/>
              <w:t xml:space="preserve"> - Рекомендаци</w:t>
            </w:r>
            <w:r>
              <w:t>ями</w:t>
            </w:r>
            <w:r w:rsidRPr="008A2BEF">
              <w:t xml:space="preserve"> по оценке надёжности строительных конструкций зданий и сооружений по внешним признакам, АО «ЦНИИПРОМЗДАНИЙ», Москва, 2001 г.</w:t>
            </w:r>
          </w:p>
        </w:tc>
      </w:tr>
      <w:tr w:rsidR="00264790" w:rsidRPr="008A2BEF" w:rsidTr="00327A5F">
        <w:trPr>
          <w:trHeight w:val="153"/>
        </w:trPr>
        <w:tc>
          <w:tcPr>
            <w:tcW w:w="3936" w:type="dxa"/>
          </w:tcPr>
          <w:p w:rsidR="00264790" w:rsidRPr="008A2BEF" w:rsidRDefault="00264790" w:rsidP="00264790">
            <w:pPr>
              <w:numPr>
                <w:ilvl w:val="0"/>
                <w:numId w:val="7"/>
              </w:numPr>
              <w:tabs>
                <w:tab w:val="left" w:pos="457"/>
              </w:tabs>
              <w:spacing w:line="254" w:lineRule="auto"/>
              <w:ind w:left="32" w:firstLine="0"/>
              <w:jc w:val="both"/>
            </w:pPr>
            <w:r w:rsidRPr="008A2BEF">
              <w:lastRenderedPageBreak/>
              <w:t xml:space="preserve"> Количество экземпляров документ</w:t>
            </w:r>
            <w:r w:rsidRPr="008A2BEF">
              <w:t>а</w:t>
            </w:r>
            <w:r w:rsidRPr="008A2BEF">
              <w:t>ции, выдаваемой Заказчику</w:t>
            </w:r>
          </w:p>
        </w:tc>
        <w:tc>
          <w:tcPr>
            <w:tcW w:w="6237" w:type="dxa"/>
          </w:tcPr>
          <w:p w:rsidR="00264790" w:rsidRPr="008A2BEF" w:rsidRDefault="00264790" w:rsidP="00327A5F">
            <w:r w:rsidRPr="008A2BEF">
              <w:t xml:space="preserve">Документация </w:t>
            </w:r>
            <w:r>
              <w:t xml:space="preserve">по итогу выполнения работ </w:t>
            </w:r>
            <w:r w:rsidRPr="008A2BEF">
              <w:t xml:space="preserve">предоставляется Заказчику на бумажном носителе (1 экз.) и в электронной версии. </w:t>
            </w:r>
          </w:p>
        </w:tc>
      </w:tr>
      <w:tr w:rsidR="00264790" w:rsidRPr="008A2BEF" w:rsidTr="00327A5F">
        <w:trPr>
          <w:trHeight w:val="153"/>
        </w:trPr>
        <w:tc>
          <w:tcPr>
            <w:tcW w:w="3936" w:type="dxa"/>
          </w:tcPr>
          <w:p w:rsidR="00264790" w:rsidRPr="008A2BEF" w:rsidRDefault="00264790" w:rsidP="00264790">
            <w:pPr>
              <w:numPr>
                <w:ilvl w:val="0"/>
                <w:numId w:val="7"/>
              </w:numPr>
              <w:tabs>
                <w:tab w:val="left" w:pos="457"/>
              </w:tabs>
              <w:spacing w:line="254" w:lineRule="auto"/>
              <w:ind w:left="32" w:firstLine="0"/>
              <w:jc w:val="both"/>
            </w:pPr>
            <w:r w:rsidRPr="008A2BEF">
              <w:t xml:space="preserve"> Квалификационные требования к Исполнителю</w:t>
            </w:r>
          </w:p>
        </w:tc>
        <w:tc>
          <w:tcPr>
            <w:tcW w:w="6237" w:type="dxa"/>
          </w:tcPr>
          <w:p w:rsidR="00264790" w:rsidRPr="008A2BEF" w:rsidRDefault="00264790" w:rsidP="00327A5F">
            <w:pPr>
              <w:jc w:val="both"/>
            </w:pPr>
            <w:r w:rsidRPr="008A2BEF">
              <w:t xml:space="preserve">1. Наличие у Участника закупки, действующих разрешительных документов, включая наличие выданного саморегулируемой организацией в области архитектурно-строительного проектирования объектов капитального строительства, в порядке, установленном Градостроительным кодексом Российской Федерации, действующего свидетельства о допуске к определенному виду или видам работ (п.  3. работы по подготовке конструктивных решений, п. 12 работы по обследованию строительных конструкций зданий и сооружений, п. 13. </w:t>
            </w:r>
            <w:r>
              <w:t>р</w:t>
            </w:r>
            <w:r w:rsidRPr="008A2BEF">
              <w:t>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которые оказывают влияние на безопасность объектов капитального строительства (включая особо опасные и технически сложные объекты).</w:t>
            </w:r>
            <w:r>
              <w:t xml:space="preserve"> </w:t>
            </w:r>
            <w:r w:rsidRPr="00E734DD">
              <w:rPr>
                <w:b/>
              </w:rPr>
              <w:t>Соответствие участника закупки данному требованию подтверждается предоставлением в составе заявки на участие в закупке копии свидетельства, оформленной в соответствии с требованиями Закупочной документации.</w:t>
            </w:r>
          </w:p>
          <w:p w:rsidR="00264790" w:rsidRPr="008A2BEF" w:rsidRDefault="00264790" w:rsidP="00327A5F">
            <w:pPr>
              <w:jc w:val="both"/>
            </w:pPr>
            <w:r w:rsidRPr="008A2BEF">
              <w:t xml:space="preserve">2. </w:t>
            </w:r>
            <w:r>
              <w:t xml:space="preserve">Использование при выполнении работ </w:t>
            </w:r>
            <w:r w:rsidRPr="008A2BEF">
              <w:t>аттестованн</w:t>
            </w:r>
            <w:r>
              <w:t>ой</w:t>
            </w:r>
            <w:r w:rsidRPr="008A2BEF">
              <w:t xml:space="preserve"> в Единой системе оценки соответствия в области промышленной, экологической безопасности, безопасности в энергетике и строительстве лаборатория неразрушающего контроля. Соответствие областей аттестации и видов (методов) неразрушающего контроля, указанных в свидетельстве об аттестации лаборатории планируемым объемам </w:t>
            </w:r>
            <w:r>
              <w:t>работ</w:t>
            </w:r>
            <w:r w:rsidRPr="008A2BEF">
              <w:t>.</w:t>
            </w:r>
            <w:r w:rsidRPr="00E734DD">
              <w:rPr>
                <w:b/>
              </w:rPr>
              <w:t xml:space="preserve"> Соответствие участника закупки данному требованию подтверждается предоставлением в составе заявки на участие в закупке копии </w:t>
            </w:r>
            <w:r>
              <w:rPr>
                <w:b/>
              </w:rPr>
              <w:t>аттестата</w:t>
            </w:r>
            <w:r w:rsidRPr="00E734DD">
              <w:rPr>
                <w:b/>
              </w:rPr>
              <w:t>, оформленной в соответствии с требованиями Закупочной документации.</w:t>
            </w:r>
          </w:p>
          <w:p w:rsidR="00264790" w:rsidRPr="008A2BEF" w:rsidRDefault="00264790" w:rsidP="00327A5F">
            <w:pPr>
              <w:jc w:val="both"/>
            </w:pPr>
            <w:r w:rsidRPr="008A2BEF">
              <w:t>3. Средства измерений и контроля, применяемые при обследованиях, должны быть подвергнуты своевременной поверке в установленном порядке и соответствовать нормативно-технической документации по метрологическому обеспечению.</w:t>
            </w:r>
            <w:r w:rsidRPr="00E734DD">
              <w:rPr>
                <w:b/>
              </w:rPr>
              <w:t xml:space="preserve"> Соответствие участника закупки данному требованию подтверждается предоставлением в составе заявки на участие в закупке копи</w:t>
            </w:r>
            <w:r>
              <w:rPr>
                <w:b/>
              </w:rPr>
              <w:t>й свидетельств</w:t>
            </w:r>
            <w:r w:rsidRPr="00E734DD">
              <w:rPr>
                <w:b/>
              </w:rPr>
              <w:t>, оформленн</w:t>
            </w:r>
            <w:r>
              <w:rPr>
                <w:b/>
              </w:rPr>
              <w:t>ых</w:t>
            </w:r>
            <w:r w:rsidRPr="00E734DD">
              <w:rPr>
                <w:b/>
              </w:rPr>
              <w:t xml:space="preserve"> в соответствии с требованиями Закупочной документации.</w:t>
            </w:r>
          </w:p>
          <w:p w:rsidR="00264790" w:rsidRPr="008A2BEF" w:rsidRDefault="00264790" w:rsidP="00327A5F">
            <w:pPr>
              <w:jc w:val="both"/>
            </w:pPr>
            <w:r w:rsidRPr="008A2BEF">
              <w:t xml:space="preserve">4. </w:t>
            </w:r>
            <w:r>
              <w:t>Работы должны выполняться</w:t>
            </w:r>
            <w:r w:rsidRPr="008A2BEF">
              <w:t xml:space="preserve"> специалист</w:t>
            </w:r>
            <w:r>
              <w:t>ами</w:t>
            </w:r>
            <w:r w:rsidRPr="008A2BEF">
              <w:t xml:space="preserve"> неразрушающего контроля </w:t>
            </w:r>
            <w:r>
              <w:t xml:space="preserve">Участника </w:t>
            </w:r>
            <w:r w:rsidRPr="008A2BEF">
              <w:t xml:space="preserve">(аттестованных в области неразрушающего контроля зданий и сооружений </w:t>
            </w:r>
            <w:r w:rsidRPr="008A2BEF">
              <w:lastRenderedPageBreak/>
              <w:t>2-го уровня по видам контроля УК, ПВК, ВИК</w:t>
            </w:r>
            <w:r>
              <w:t xml:space="preserve"> </w:t>
            </w:r>
            <w:r w:rsidRPr="008A2BEF">
              <w:t>в соответствии с требованиями Правил аттестации персонала в области неразрушающего контроля (ПБ 03-440-02)</w:t>
            </w:r>
            <w:r>
              <w:t>)</w:t>
            </w:r>
            <w:r w:rsidRPr="008A2BEF">
              <w:t xml:space="preserve">. </w:t>
            </w:r>
            <w:r w:rsidRPr="00E734DD">
              <w:rPr>
                <w:b/>
              </w:rPr>
              <w:t>Соответствие участника закупки данному требованию подтверждается предоставлением в составе заявки на участие в закупке копи</w:t>
            </w:r>
            <w:r>
              <w:rPr>
                <w:b/>
              </w:rPr>
              <w:t>й удостоверений (сертификатов, свидетельств)</w:t>
            </w:r>
            <w:r w:rsidRPr="00E734DD">
              <w:rPr>
                <w:b/>
              </w:rPr>
              <w:t>, оформленн</w:t>
            </w:r>
            <w:r>
              <w:rPr>
                <w:b/>
              </w:rPr>
              <w:t>ых</w:t>
            </w:r>
            <w:r w:rsidRPr="00E734DD">
              <w:rPr>
                <w:b/>
              </w:rPr>
              <w:t xml:space="preserve"> в соответствии с требованиями Закупочной документации.</w:t>
            </w:r>
          </w:p>
          <w:p w:rsidR="00264790" w:rsidRPr="008A2BEF" w:rsidRDefault="00264790" w:rsidP="00327A5F">
            <w:pPr>
              <w:jc w:val="both"/>
            </w:pPr>
            <w:r w:rsidRPr="008A2BEF">
              <w:t>5. Исполнитель должен предоставить информацию о гарантиях качества работы, о наличии системы управления качеством на основе стандартов ИСО 9000; 9001.</w:t>
            </w:r>
          </w:p>
          <w:p w:rsidR="00264790" w:rsidRPr="008A2BEF" w:rsidRDefault="00264790" w:rsidP="00327A5F">
            <w:pPr>
              <w:jc w:val="both"/>
            </w:pPr>
            <w:r w:rsidRPr="008A2BEF">
              <w:t xml:space="preserve">7. Подрядчик должен </w:t>
            </w:r>
            <w:r>
              <w:t xml:space="preserve">соблюдать Стандарт предприятия «Порядок взаимодействия сторон в области производственной безопасности», </w:t>
            </w:r>
            <w:r w:rsidRPr="008A2BEF">
              <w:t xml:space="preserve">предоставить список руководителей и технических специалистов. </w:t>
            </w:r>
          </w:p>
        </w:tc>
      </w:tr>
    </w:tbl>
    <w:p w:rsidR="00264790" w:rsidRDefault="00264790" w:rsidP="00582652">
      <w:pPr>
        <w:spacing w:line="240" w:lineRule="atLeast"/>
        <w:jc w:val="center"/>
      </w:pPr>
    </w:p>
    <w:p w:rsidR="00635A6D" w:rsidRPr="00A64BE0" w:rsidRDefault="00635A6D" w:rsidP="00635A6D">
      <w:pPr>
        <w:jc w:val="both"/>
        <w:rPr>
          <w:sz w:val="22"/>
          <w:szCs w:val="22"/>
        </w:rPr>
      </w:pPr>
    </w:p>
    <w:p w:rsidR="00635A6D" w:rsidRPr="00A64BE0" w:rsidRDefault="00635A6D" w:rsidP="00635A6D">
      <w:pPr>
        <w:jc w:val="both"/>
        <w:rPr>
          <w:sz w:val="22"/>
          <w:szCs w:val="22"/>
        </w:rPr>
      </w:pPr>
    </w:p>
    <w:p w:rsidR="00635A6D" w:rsidRPr="00A64BE0" w:rsidRDefault="00635A6D" w:rsidP="00635A6D">
      <w:pPr>
        <w:jc w:val="both"/>
        <w:rPr>
          <w:sz w:val="22"/>
          <w:szCs w:val="22"/>
        </w:rPr>
      </w:pPr>
      <w:r w:rsidRPr="00A64BE0">
        <w:rPr>
          <w:sz w:val="22"/>
          <w:szCs w:val="22"/>
        </w:rPr>
        <w:t>Заказчик                                                                                 Подрядчик</w:t>
      </w:r>
    </w:p>
    <w:p w:rsidR="00B42ECA" w:rsidRPr="00A64BE0" w:rsidRDefault="00635A6D" w:rsidP="00635A6D">
      <w:pPr>
        <w:jc w:val="both"/>
        <w:rPr>
          <w:sz w:val="22"/>
          <w:szCs w:val="22"/>
        </w:rPr>
      </w:pPr>
      <w:r w:rsidRPr="00A64BE0">
        <w:rPr>
          <w:sz w:val="22"/>
          <w:szCs w:val="22"/>
        </w:rPr>
        <w:t>ООО «</w:t>
      </w:r>
      <w:r w:rsidR="00F468D0" w:rsidRPr="00A64BE0">
        <w:rPr>
          <w:sz w:val="22"/>
          <w:szCs w:val="22"/>
        </w:rPr>
        <w:t>ПЕСЧАНКА ЭНЕРГО</w:t>
      </w:r>
      <w:r w:rsidRPr="00A64BE0">
        <w:rPr>
          <w:sz w:val="22"/>
          <w:szCs w:val="22"/>
        </w:rPr>
        <w:t xml:space="preserve">»   </w:t>
      </w:r>
    </w:p>
    <w:p w:rsidR="00635A6D" w:rsidRPr="00A64BE0" w:rsidRDefault="00B42ECA" w:rsidP="00635A6D">
      <w:pPr>
        <w:jc w:val="both"/>
        <w:rPr>
          <w:sz w:val="22"/>
          <w:szCs w:val="22"/>
        </w:rPr>
      </w:pPr>
      <w:r w:rsidRPr="00A64BE0">
        <w:rPr>
          <w:sz w:val="22"/>
          <w:szCs w:val="22"/>
        </w:rPr>
        <w:t>Директор</w:t>
      </w:r>
      <w:r w:rsidR="00635A6D" w:rsidRPr="00A64BE0">
        <w:rPr>
          <w:sz w:val="22"/>
          <w:szCs w:val="22"/>
        </w:rPr>
        <w:t xml:space="preserve">                                                  </w:t>
      </w:r>
    </w:p>
    <w:p w:rsidR="00635A6D" w:rsidRPr="00A64BE0" w:rsidRDefault="00635A6D" w:rsidP="00635A6D">
      <w:pPr>
        <w:jc w:val="both"/>
        <w:rPr>
          <w:sz w:val="22"/>
          <w:szCs w:val="22"/>
        </w:rPr>
      </w:pPr>
    </w:p>
    <w:p w:rsidR="00635A6D" w:rsidRPr="00A64BE0" w:rsidRDefault="00635A6D" w:rsidP="00635A6D">
      <w:pPr>
        <w:jc w:val="both"/>
        <w:rPr>
          <w:sz w:val="22"/>
          <w:szCs w:val="22"/>
        </w:rPr>
      </w:pPr>
      <w:r w:rsidRPr="00A64BE0">
        <w:rPr>
          <w:sz w:val="22"/>
          <w:szCs w:val="22"/>
        </w:rPr>
        <w:t>________________/К.С. Скобников                                     ______________/</w:t>
      </w:r>
    </w:p>
    <w:p w:rsidR="00635A6D" w:rsidRPr="00A64BE0" w:rsidRDefault="00635A6D" w:rsidP="00635A6D">
      <w:pPr>
        <w:jc w:val="both"/>
        <w:rPr>
          <w:sz w:val="22"/>
          <w:szCs w:val="22"/>
        </w:rPr>
      </w:pPr>
    </w:p>
    <w:p w:rsidR="00635A6D" w:rsidRPr="00A64BE0" w:rsidRDefault="00635A6D" w:rsidP="00635A6D">
      <w:pPr>
        <w:jc w:val="both"/>
        <w:rPr>
          <w:sz w:val="22"/>
          <w:szCs w:val="22"/>
        </w:rPr>
      </w:pPr>
      <w:r w:rsidRPr="00A64BE0">
        <w:rPr>
          <w:sz w:val="22"/>
          <w:szCs w:val="22"/>
        </w:rPr>
        <w:t xml:space="preserve">М.П.                                                                                         М.П.       </w:t>
      </w:r>
    </w:p>
    <w:p w:rsidR="00635A6D" w:rsidRPr="00A64BE0" w:rsidRDefault="00635A6D" w:rsidP="00635A6D">
      <w:pPr>
        <w:jc w:val="both"/>
        <w:rPr>
          <w:sz w:val="22"/>
          <w:szCs w:val="22"/>
        </w:rPr>
      </w:pPr>
    </w:p>
    <w:p w:rsidR="00635A6D" w:rsidRPr="00A64BE0" w:rsidRDefault="00635A6D" w:rsidP="00635A6D">
      <w:pPr>
        <w:jc w:val="both"/>
        <w:rPr>
          <w:sz w:val="22"/>
          <w:szCs w:val="22"/>
        </w:rPr>
      </w:pPr>
    </w:p>
    <w:p w:rsidR="000F737D" w:rsidRPr="00A64BE0" w:rsidRDefault="000F737D" w:rsidP="00774F3D"/>
    <w:p w:rsidR="000F737D" w:rsidRPr="00A64BE0" w:rsidRDefault="000F737D" w:rsidP="00DC5670">
      <w:pPr>
        <w:jc w:val="right"/>
      </w:pPr>
    </w:p>
    <w:p w:rsidR="000F737D" w:rsidRPr="00A64BE0" w:rsidRDefault="000F737D" w:rsidP="0022669A"/>
    <w:p w:rsidR="000F737D" w:rsidRPr="00A64BE0" w:rsidRDefault="000F737D" w:rsidP="00DC5670">
      <w:pPr>
        <w:jc w:val="right"/>
      </w:pPr>
    </w:p>
    <w:p w:rsidR="000F737D" w:rsidRPr="00A64BE0" w:rsidRDefault="000F737D" w:rsidP="00DC5670">
      <w:pPr>
        <w:jc w:val="right"/>
      </w:pPr>
    </w:p>
    <w:p w:rsidR="001B03EB" w:rsidRDefault="001B03EB">
      <w:pPr>
        <w:spacing w:after="200" w:line="276" w:lineRule="auto"/>
      </w:pPr>
      <w:r>
        <w:br w:type="page"/>
      </w:r>
    </w:p>
    <w:p w:rsidR="00DC5670" w:rsidRPr="00A64BE0" w:rsidRDefault="0063022D" w:rsidP="00582652">
      <w:pPr>
        <w:ind w:left="4820"/>
        <w:jc w:val="both"/>
      </w:pPr>
      <w:r w:rsidRPr="00A64BE0">
        <w:lastRenderedPageBreak/>
        <w:t xml:space="preserve">Приложение № </w:t>
      </w:r>
      <w:r w:rsidR="00774F3D" w:rsidRPr="00A64BE0">
        <w:t>3</w:t>
      </w:r>
    </w:p>
    <w:p w:rsidR="00DC5670" w:rsidRPr="00A64BE0" w:rsidRDefault="00DC5670" w:rsidP="00582652">
      <w:pPr>
        <w:ind w:left="4820"/>
        <w:jc w:val="both"/>
        <w:rPr>
          <w:b/>
          <w:sz w:val="22"/>
          <w:szCs w:val="22"/>
        </w:rPr>
      </w:pPr>
      <w:r w:rsidRPr="00A64BE0">
        <w:t xml:space="preserve">к </w:t>
      </w:r>
      <w:r w:rsidR="00582652" w:rsidRPr="00A64BE0">
        <w:t xml:space="preserve">Договору подряда </w:t>
      </w:r>
      <w:r w:rsidR="00582652" w:rsidRPr="00582652">
        <w:t>на выполнение работ по обследованию технического состояния строительных конструкций зданий и сооружений</w:t>
      </w:r>
      <w:r w:rsidR="00582652">
        <w:t xml:space="preserve"> </w:t>
      </w:r>
      <w:r w:rsidR="00582652" w:rsidRPr="00A64BE0">
        <w:t>от «___» _________ 201</w:t>
      </w:r>
      <w:r w:rsidR="00582652">
        <w:t>8</w:t>
      </w:r>
      <w:r w:rsidR="00582652" w:rsidRPr="00A64BE0">
        <w:t xml:space="preserve"> г. № </w:t>
      </w:r>
      <w:r w:rsidR="00582652">
        <w:t>20</w:t>
      </w:r>
      <w:r w:rsidR="00582652" w:rsidRPr="00A64BE0">
        <w:t>-201</w:t>
      </w:r>
      <w:r w:rsidR="00582652">
        <w:t>8</w:t>
      </w:r>
    </w:p>
    <w:p w:rsidR="00DC5670" w:rsidRPr="00A64BE0" w:rsidRDefault="00DC5670" w:rsidP="00635A6D">
      <w:pPr>
        <w:jc w:val="center"/>
        <w:rPr>
          <w:b/>
          <w:sz w:val="22"/>
          <w:szCs w:val="22"/>
        </w:rPr>
      </w:pPr>
    </w:p>
    <w:p w:rsidR="00582652" w:rsidRPr="008A2BEF" w:rsidRDefault="00582652" w:rsidP="00582652">
      <w:pPr>
        <w:tabs>
          <w:tab w:val="left" w:pos="4815"/>
        </w:tabs>
        <w:jc w:val="center"/>
        <w:rPr>
          <w:b/>
        </w:rPr>
      </w:pPr>
      <w:r w:rsidRPr="008A2BEF">
        <w:rPr>
          <w:b/>
        </w:rPr>
        <w:t>ВЕДОМОСТЬ ОБЪЕМОВ РАБОТ</w:t>
      </w:r>
    </w:p>
    <w:p w:rsidR="00582652" w:rsidRPr="008A2BEF" w:rsidRDefault="00582652" w:rsidP="00582652">
      <w:pPr>
        <w:tabs>
          <w:tab w:val="left" w:pos="4815"/>
        </w:tabs>
        <w:ind w:firstLine="426"/>
        <w:jc w:val="both"/>
        <w:rPr>
          <w:b/>
        </w:rPr>
      </w:pPr>
    </w:p>
    <w:p w:rsidR="00582652" w:rsidRPr="008A2BEF" w:rsidRDefault="00582652" w:rsidP="00582652">
      <w:pPr>
        <w:tabs>
          <w:tab w:val="left" w:pos="4815"/>
        </w:tabs>
        <w:ind w:firstLine="426"/>
        <w:jc w:val="both"/>
      </w:pPr>
      <w:r w:rsidRPr="008A2BEF">
        <w:t>Обоснование составлено согласно "Справочника базовых цен на проектные работы по обследованию, оценке технического состояния, усилению, испытанию строительных конструкций зданий,</w:t>
      </w:r>
    </w:p>
    <w:p w:rsidR="00582652" w:rsidRPr="008A2BEF" w:rsidRDefault="00582652" w:rsidP="00582652">
      <w:pPr>
        <w:tabs>
          <w:tab w:val="left" w:pos="4815"/>
        </w:tabs>
        <w:ind w:firstLine="426"/>
        <w:jc w:val="both"/>
      </w:pPr>
      <w:r w:rsidRPr="008A2BEF">
        <w:t>сооружений, грузоподъемных кранов (подъемников) и экспертизе промышленной безопасности опасных производственных объектов" разработанного ОАО "</w:t>
      </w:r>
      <w:proofErr w:type="spellStart"/>
      <w:r w:rsidRPr="008A2BEF">
        <w:t>Сибпроектстальконструкция</w:t>
      </w:r>
      <w:proofErr w:type="spellEnd"/>
      <w:r w:rsidRPr="008A2BEF">
        <w:t>", издание 3-е, переработанное и дополненное, г. Новокузнецк, 2008 г.</w:t>
      </w:r>
    </w:p>
    <w:p w:rsidR="00582652" w:rsidRPr="008A2BEF" w:rsidRDefault="00582652" w:rsidP="00582652">
      <w:pPr>
        <w:tabs>
          <w:tab w:val="left" w:pos="4815"/>
        </w:tabs>
        <w:ind w:firstLine="426"/>
        <w:jc w:val="both"/>
      </w:pPr>
    </w:p>
    <w:p w:rsidR="00582652" w:rsidRPr="008A2BEF" w:rsidRDefault="00582652" w:rsidP="00582652">
      <w:pPr>
        <w:tabs>
          <w:tab w:val="left" w:pos="4815"/>
        </w:tabs>
        <w:ind w:firstLine="426"/>
        <w:jc w:val="both"/>
      </w:pPr>
      <w:r w:rsidRPr="008A2BEF">
        <w:t>Состав работ:</w:t>
      </w:r>
    </w:p>
    <w:p w:rsidR="00582652" w:rsidRPr="008A2BEF" w:rsidRDefault="00582652" w:rsidP="00582652">
      <w:pPr>
        <w:tabs>
          <w:tab w:val="left" w:pos="4815"/>
        </w:tabs>
        <w:ind w:firstLine="426"/>
        <w:jc w:val="both"/>
      </w:pPr>
      <w:r w:rsidRPr="008A2BEF">
        <w:t xml:space="preserve">а) Обследование;    </w:t>
      </w:r>
    </w:p>
    <w:p w:rsidR="00582652" w:rsidRPr="008A2BEF" w:rsidRDefault="00582652" w:rsidP="00582652">
      <w:pPr>
        <w:tabs>
          <w:tab w:val="left" w:pos="4815"/>
        </w:tabs>
        <w:ind w:firstLine="426"/>
        <w:jc w:val="both"/>
      </w:pPr>
      <w:r w:rsidRPr="008A2BEF">
        <w:t xml:space="preserve">б) Оценка технического состояния;  </w:t>
      </w:r>
    </w:p>
    <w:p w:rsidR="00582652" w:rsidRPr="008A2BEF" w:rsidRDefault="00582652" w:rsidP="00582652">
      <w:pPr>
        <w:tabs>
          <w:tab w:val="left" w:pos="4815"/>
        </w:tabs>
        <w:ind w:firstLine="426"/>
        <w:jc w:val="both"/>
      </w:pPr>
    </w:p>
    <w:p w:rsidR="00582652" w:rsidRPr="008A2BEF" w:rsidRDefault="00582652" w:rsidP="00582652">
      <w:pPr>
        <w:tabs>
          <w:tab w:val="left" w:pos="4815"/>
        </w:tabs>
        <w:ind w:firstLine="426"/>
        <w:jc w:val="both"/>
      </w:pPr>
      <w:r w:rsidRPr="008A2BEF">
        <w:t>Категория сложности сооружения - 1, 2 (табл. 1)</w:t>
      </w:r>
    </w:p>
    <w:p w:rsidR="00582652" w:rsidRPr="008A2BEF" w:rsidRDefault="00582652" w:rsidP="00582652">
      <w:pPr>
        <w:tabs>
          <w:tab w:val="left" w:pos="4815"/>
        </w:tabs>
        <w:ind w:firstLine="426"/>
        <w:jc w:val="both"/>
      </w:pPr>
      <w:r w:rsidRPr="008A2BEF">
        <w:t>Категория сложности обследования - 3 (табл. 7)</w:t>
      </w:r>
    </w:p>
    <w:p w:rsidR="00582652" w:rsidRPr="008A2BEF" w:rsidRDefault="00582652" w:rsidP="00582652">
      <w:pPr>
        <w:tabs>
          <w:tab w:val="left" w:pos="4815"/>
        </w:tabs>
        <w:ind w:firstLine="426"/>
        <w:jc w:val="both"/>
      </w:pPr>
      <w:r w:rsidRPr="008A2BEF">
        <w:t>Категория работ по оценке технического состояния - 2 (табл. 10)</w:t>
      </w:r>
    </w:p>
    <w:p w:rsidR="00582652" w:rsidRPr="008A2BEF" w:rsidRDefault="00582652" w:rsidP="00582652">
      <w:pPr>
        <w:tabs>
          <w:tab w:val="left" w:pos="4815"/>
        </w:tabs>
        <w:ind w:firstLine="426"/>
        <w:jc w:val="both"/>
      </w:pPr>
    </w:p>
    <w:p w:rsidR="00582652" w:rsidRPr="008A2BEF" w:rsidRDefault="00582652" w:rsidP="00582652">
      <w:pPr>
        <w:tabs>
          <w:tab w:val="left" w:pos="4815"/>
        </w:tabs>
        <w:ind w:firstLine="426"/>
        <w:jc w:val="both"/>
      </w:pPr>
      <w:r w:rsidRPr="008A2BEF">
        <w:t>Расчет стоимости работ: С = (</w:t>
      </w:r>
      <w:proofErr w:type="spellStart"/>
      <w:r w:rsidRPr="008A2BEF">
        <w:t>Соб</w:t>
      </w:r>
      <w:proofErr w:type="spellEnd"/>
      <w:r w:rsidRPr="008A2BEF">
        <w:t xml:space="preserve"> + </w:t>
      </w:r>
      <w:proofErr w:type="spellStart"/>
      <w:r w:rsidRPr="008A2BEF">
        <w:t>Соц</w:t>
      </w:r>
      <w:proofErr w:type="spellEnd"/>
      <w:r w:rsidRPr="008A2BEF">
        <w:t xml:space="preserve"> + </w:t>
      </w:r>
      <w:proofErr w:type="spellStart"/>
      <w:r w:rsidRPr="008A2BEF">
        <w:t>Сэз</w:t>
      </w:r>
      <w:proofErr w:type="spellEnd"/>
      <w:r w:rsidRPr="008A2BEF">
        <w:t xml:space="preserve"> + </w:t>
      </w:r>
      <w:proofErr w:type="spellStart"/>
      <w:r w:rsidRPr="008A2BEF">
        <w:t>Спр</w:t>
      </w:r>
      <w:proofErr w:type="spellEnd"/>
      <w:r w:rsidRPr="008A2BEF">
        <w:t>), где:</w:t>
      </w:r>
    </w:p>
    <w:p w:rsidR="00582652" w:rsidRPr="008A2BEF" w:rsidRDefault="00582652" w:rsidP="00582652">
      <w:pPr>
        <w:tabs>
          <w:tab w:val="left" w:pos="4815"/>
        </w:tabs>
        <w:ind w:firstLine="426"/>
        <w:jc w:val="both"/>
      </w:pPr>
      <w:proofErr w:type="spellStart"/>
      <w:r w:rsidRPr="008A2BEF">
        <w:t>Соб</w:t>
      </w:r>
      <w:proofErr w:type="spellEnd"/>
      <w:r w:rsidRPr="008A2BEF">
        <w:t xml:space="preserve"> = </w:t>
      </w:r>
      <w:proofErr w:type="spellStart"/>
      <w:r w:rsidRPr="008A2BEF">
        <w:t>Рi</w:t>
      </w:r>
      <w:proofErr w:type="spellEnd"/>
      <w:r w:rsidRPr="008A2BEF">
        <w:t xml:space="preserve"> х В х Ку х </w:t>
      </w:r>
      <w:proofErr w:type="spellStart"/>
      <w:r w:rsidRPr="008A2BEF">
        <w:t>Kv</w:t>
      </w:r>
      <w:proofErr w:type="spellEnd"/>
      <w:r w:rsidRPr="008A2BEF">
        <w:t xml:space="preserve"> x Кд х </w:t>
      </w:r>
      <w:proofErr w:type="spellStart"/>
      <w:r w:rsidRPr="008A2BEF">
        <w:t>Кп</w:t>
      </w:r>
      <w:proofErr w:type="spellEnd"/>
      <w:r w:rsidRPr="008A2BEF">
        <w:t xml:space="preserve"> х </w:t>
      </w:r>
      <w:proofErr w:type="spellStart"/>
      <w:r w:rsidRPr="008A2BEF">
        <w:t>Кэ</w:t>
      </w:r>
      <w:proofErr w:type="spellEnd"/>
      <w:r w:rsidRPr="008A2BEF">
        <w:t xml:space="preserve"> х Кс х </w:t>
      </w:r>
      <w:proofErr w:type="spellStart"/>
      <w:r w:rsidRPr="008A2BEF">
        <w:t>Кв</w:t>
      </w:r>
      <w:proofErr w:type="spellEnd"/>
      <w:r w:rsidRPr="008A2BEF">
        <w:t xml:space="preserve"> х Ксм х </w:t>
      </w:r>
      <w:proofErr w:type="spellStart"/>
      <w:r w:rsidRPr="008A2BEF">
        <w:t>Кинд</w:t>
      </w:r>
      <w:proofErr w:type="spellEnd"/>
      <w:r w:rsidRPr="008A2BEF">
        <w:t xml:space="preserve"> х </w:t>
      </w:r>
      <w:proofErr w:type="spellStart"/>
      <w:r w:rsidRPr="008A2BEF">
        <w:t>Крк</w:t>
      </w:r>
      <w:proofErr w:type="spellEnd"/>
      <w:r w:rsidRPr="008A2BEF">
        <w:t xml:space="preserve"> х V / 100 - стоимость </w:t>
      </w:r>
      <w:proofErr w:type="spellStart"/>
      <w:r w:rsidRPr="008A2BEF">
        <w:t>обмерочных</w:t>
      </w:r>
      <w:proofErr w:type="spellEnd"/>
      <w:r w:rsidRPr="008A2BEF">
        <w:t xml:space="preserve"> работ (раздел 3);</w:t>
      </w:r>
    </w:p>
    <w:p w:rsidR="00582652" w:rsidRPr="008A2BEF" w:rsidRDefault="00582652" w:rsidP="00582652">
      <w:pPr>
        <w:tabs>
          <w:tab w:val="left" w:pos="4815"/>
        </w:tabs>
        <w:ind w:firstLine="426"/>
        <w:jc w:val="both"/>
      </w:pPr>
      <w:proofErr w:type="spellStart"/>
      <w:r w:rsidRPr="008A2BEF">
        <w:t>Соц</w:t>
      </w:r>
      <w:proofErr w:type="spellEnd"/>
      <w:r w:rsidRPr="008A2BEF">
        <w:t xml:space="preserve"> = </w:t>
      </w:r>
      <w:proofErr w:type="spellStart"/>
      <w:r w:rsidRPr="008A2BEF">
        <w:t>Рi</w:t>
      </w:r>
      <w:proofErr w:type="spellEnd"/>
      <w:r w:rsidRPr="008A2BEF">
        <w:t xml:space="preserve"> х В х Ку х </w:t>
      </w:r>
      <w:proofErr w:type="spellStart"/>
      <w:r w:rsidRPr="008A2BEF">
        <w:t>Kv</w:t>
      </w:r>
      <w:proofErr w:type="spellEnd"/>
      <w:r w:rsidRPr="008A2BEF">
        <w:t xml:space="preserve"> x Кд х </w:t>
      </w:r>
      <w:proofErr w:type="spellStart"/>
      <w:r w:rsidRPr="008A2BEF">
        <w:t>Кп</w:t>
      </w:r>
      <w:proofErr w:type="spellEnd"/>
      <w:r w:rsidRPr="008A2BEF">
        <w:t xml:space="preserve"> х </w:t>
      </w:r>
      <w:proofErr w:type="spellStart"/>
      <w:r w:rsidRPr="008A2BEF">
        <w:t>Кэ</w:t>
      </w:r>
      <w:proofErr w:type="spellEnd"/>
      <w:r w:rsidRPr="008A2BEF">
        <w:t xml:space="preserve"> х Кс х </w:t>
      </w:r>
      <w:proofErr w:type="spellStart"/>
      <w:r w:rsidRPr="008A2BEF">
        <w:t>Кв</w:t>
      </w:r>
      <w:proofErr w:type="spellEnd"/>
      <w:r w:rsidRPr="008A2BEF">
        <w:t xml:space="preserve"> х Ксм х </w:t>
      </w:r>
      <w:proofErr w:type="spellStart"/>
      <w:r w:rsidRPr="008A2BEF">
        <w:t>Кинд</w:t>
      </w:r>
      <w:proofErr w:type="spellEnd"/>
      <w:r w:rsidRPr="008A2BEF">
        <w:t xml:space="preserve"> х </w:t>
      </w:r>
      <w:proofErr w:type="spellStart"/>
      <w:r w:rsidRPr="008A2BEF">
        <w:t>Крк</w:t>
      </w:r>
      <w:proofErr w:type="spellEnd"/>
      <w:r w:rsidRPr="008A2BEF">
        <w:t xml:space="preserve"> х V / 100 - стоимость работ по оценке технического состояния (раздел 4);</w:t>
      </w:r>
    </w:p>
    <w:p w:rsidR="00582652" w:rsidRPr="008A2BEF" w:rsidRDefault="00582652" w:rsidP="00582652">
      <w:pPr>
        <w:tabs>
          <w:tab w:val="left" w:pos="4815"/>
        </w:tabs>
        <w:ind w:firstLine="426"/>
        <w:jc w:val="both"/>
      </w:pPr>
    </w:p>
    <w:p w:rsidR="00582652" w:rsidRPr="008A2BEF" w:rsidRDefault="00582652" w:rsidP="00582652">
      <w:pPr>
        <w:tabs>
          <w:tab w:val="left" w:pos="4815"/>
        </w:tabs>
        <w:ind w:firstLine="426"/>
        <w:jc w:val="both"/>
      </w:pPr>
      <w:proofErr w:type="spellStart"/>
      <w:r w:rsidRPr="008A2BEF">
        <w:t>Спр</w:t>
      </w:r>
      <w:proofErr w:type="spellEnd"/>
      <w:r w:rsidRPr="008A2BEF">
        <w:t xml:space="preserve"> = (</w:t>
      </w:r>
      <w:proofErr w:type="spellStart"/>
      <w:r w:rsidRPr="008A2BEF">
        <w:t>Соб</w:t>
      </w:r>
      <w:proofErr w:type="spellEnd"/>
      <w:r w:rsidRPr="008A2BEF">
        <w:t xml:space="preserve"> + </w:t>
      </w:r>
      <w:proofErr w:type="spellStart"/>
      <w:r w:rsidRPr="008A2BEF">
        <w:t>Соц</w:t>
      </w:r>
      <w:proofErr w:type="spellEnd"/>
      <w:r w:rsidRPr="008A2BEF">
        <w:t>) х 3,5% - стоимость преддоговорных работ (п. 2.12).</w:t>
      </w:r>
    </w:p>
    <w:p w:rsidR="00582652" w:rsidRPr="008A2BEF" w:rsidRDefault="00582652" w:rsidP="00582652">
      <w:pPr>
        <w:tabs>
          <w:tab w:val="left" w:pos="4815"/>
        </w:tabs>
        <w:jc w:val="both"/>
      </w:pPr>
    </w:p>
    <w:tbl>
      <w:tblPr>
        <w:tblW w:w="19205" w:type="dxa"/>
        <w:tblInd w:w="108" w:type="dxa"/>
        <w:tblLook w:val="04A0" w:firstRow="1" w:lastRow="0" w:firstColumn="1" w:lastColumn="0" w:noHBand="0" w:noVBand="1"/>
      </w:tblPr>
      <w:tblGrid>
        <w:gridCol w:w="1276"/>
        <w:gridCol w:w="4678"/>
        <w:gridCol w:w="1417"/>
        <w:gridCol w:w="1560"/>
        <w:gridCol w:w="7082"/>
        <w:gridCol w:w="266"/>
        <w:gridCol w:w="266"/>
        <w:gridCol w:w="266"/>
        <w:gridCol w:w="266"/>
        <w:gridCol w:w="266"/>
        <w:gridCol w:w="266"/>
        <w:gridCol w:w="266"/>
        <w:gridCol w:w="266"/>
        <w:gridCol w:w="266"/>
        <w:gridCol w:w="266"/>
        <w:gridCol w:w="266"/>
        <w:gridCol w:w="266"/>
      </w:tblGrid>
      <w:tr w:rsidR="00582652" w:rsidRPr="008A2BEF" w:rsidTr="00CD6BDB">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Наименование объекта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Кол-во</w:t>
            </w:r>
          </w:p>
        </w:tc>
        <w:tc>
          <w:tcPr>
            <w:tcW w:w="7082" w:type="dxa"/>
            <w:tcBorders>
              <w:top w:val="nil"/>
              <w:left w:val="nil"/>
              <w:bottom w:val="nil"/>
              <w:right w:val="nil"/>
            </w:tcBorders>
            <w:shd w:val="clear" w:color="auto" w:fill="auto"/>
            <w:vAlign w:val="center"/>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cente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582652" w:rsidRPr="001B3D40" w:rsidRDefault="00582652" w:rsidP="00CD6BDB">
            <w:pPr>
              <w:jc w:val="center"/>
              <w:rPr>
                <w:color w:val="000000"/>
              </w:rPr>
            </w:pPr>
            <w:r w:rsidRPr="001B3D40">
              <w:rPr>
                <w:color w:val="000000"/>
              </w:rPr>
              <w:t>4</w:t>
            </w:r>
          </w:p>
        </w:tc>
        <w:tc>
          <w:tcPr>
            <w:tcW w:w="7082" w:type="dxa"/>
            <w:tcBorders>
              <w:top w:val="nil"/>
              <w:left w:val="nil"/>
              <w:bottom w:val="nil"/>
              <w:right w:val="nil"/>
            </w:tcBorders>
            <w:shd w:val="clear" w:color="auto" w:fill="auto"/>
            <w:vAlign w:val="center"/>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cente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ТП-1</w:t>
            </w:r>
          </w:p>
        </w:tc>
        <w:tc>
          <w:tcPr>
            <w:tcW w:w="1417"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584,8</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w:t>
            </w:r>
            <w:r w:rsidR="00D473E2">
              <w:rPr>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406,6</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3</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ТП-7</w:t>
            </w:r>
          </w:p>
        </w:tc>
        <w:tc>
          <w:tcPr>
            <w:tcW w:w="1417"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248,6</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4</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ТП-8</w:t>
            </w:r>
          </w:p>
        </w:tc>
        <w:tc>
          <w:tcPr>
            <w:tcW w:w="1417"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394,2</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5</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ТП-9</w:t>
            </w:r>
          </w:p>
        </w:tc>
        <w:tc>
          <w:tcPr>
            <w:tcW w:w="1417"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248,1</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6</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ТП-13</w:t>
            </w:r>
          </w:p>
        </w:tc>
        <w:tc>
          <w:tcPr>
            <w:tcW w:w="1417"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805,0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7</w:t>
            </w:r>
          </w:p>
        </w:tc>
        <w:tc>
          <w:tcPr>
            <w:tcW w:w="4678" w:type="dxa"/>
            <w:tcBorders>
              <w:top w:val="nil"/>
              <w:left w:val="nil"/>
              <w:bottom w:val="nil"/>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ТП-21</w:t>
            </w:r>
          </w:p>
        </w:tc>
        <w:tc>
          <w:tcPr>
            <w:tcW w:w="1417" w:type="dxa"/>
            <w:tcBorders>
              <w:top w:val="nil"/>
              <w:left w:val="nil"/>
              <w:bottom w:val="nil"/>
              <w:right w:val="single" w:sz="4" w:space="0" w:color="auto"/>
            </w:tcBorders>
            <w:shd w:val="clear" w:color="auto" w:fill="auto"/>
            <w:noWrap/>
            <w:vAlign w:val="center"/>
            <w:hideMark/>
          </w:tcPr>
          <w:p w:rsidR="00582652" w:rsidRPr="001B3D40" w:rsidRDefault="00582652" w:rsidP="00CD6BDB">
            <w:pPr>
              <w:jc w:val="center"/>
              <w:rPr>
                <w:color w:val="000000"/>
              </w:rPr>
            </w:pPr>
            <w:r w:rsidRPr="001B3D40">
              <w:rPr>
                <w:color w:val="000000"/>
              </w:rPr>
              <w:t>223,0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8</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ТП-25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365,6</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9</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ТП-30</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177,5</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10</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ТП-31</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133,6</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11</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ТП-37</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110,3</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12</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ТП-42</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130,4</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13</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ТП-52</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101,0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14</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ТП-82</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410,8</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ТП-104</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707,9</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lastRenderedPageBreak/>
              <w:t>16</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ТП-105</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552,0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17</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ТП-заводоуправление</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266,6</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18</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Маслохозяйство</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292,7</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19</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ПС-17 ГПП-I ОРУ-110 </w:t>
            </w:r>
            <w:proofErr w:type="spellStart"/>
            <w:r w:rsidRPr="001B3D40">
              <w:rPr>
                <w:color w:val="000000"/>
              </w:rPr>
              <w:t>кВ</w:t>
            </w:r>
            <w:proofErr w:type="spellEnd"/>
            <w:r w:rsidRPr="001B3D40">
              <w:rPr>
                <w:color w:val="000000"/>
              </w:rPr>
              <w:t xml:space="preserve"> 1 </w:t>
            </w:r>
            <w:proofErr w:type="spellStart"/>
            <w:r w:rsidRPr="001B3D40">
              <w:rPr>
                <w:color w:val="000000"/>
              </w:rPr>
              <w:t>сш</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20</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ПС-17 ГПП-I ОРУ-110 </w:t>
            </w:r>
            <w:proofErr w:type="spellStart"/>
            <w:r w:rsidRPr="001B3D40">
              <w:rPr>
                <w:color w:val="000000"/>
              </w:rPr>
              <w:t>кВ</w:t>
            </w:r>
            <w:proofErr w:type="spellEnd"/>
            <w:r w:rsidRPr="001B3D40">
              <w:rPr>
                <w:color w:val="000000"/>
              </w:rPr>
              <w:t xml:space="preserve"> 2 </w:t>
            </w:r>
            <w:proofErr w:type="spellStart"/>
            <w:r w:rsidRPr="001B3D40">
              <w:rPr>
                <w:color w:val="000000"/>
              </w:rPr>
              <w:t>сш</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21</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ПС-17 ГПП-I ОРУ-110 </w:t>
            </w:r>
            <w:proofErr w:type="spellStart"/>
            <w:r w:rsidRPr="001B3D40">
              <w:rPr>
                <w:color w:val="000000"/>
              </w:rPr>
              <w:t>кВ</w:t>
            </w:r>
            <w:proofErr w:type="spellEnd"/>
            <w:r w:rsidRPr="001B3D40">
              <w:rPr>
                <w:color w:val="000000"/>
              </w:rPr>
              <w:t xml:space="preserve"> 1 </w:t>
            </w:r>
            <w:proofErr w:type="spellStart"/>
            <w:r w:rsidRPr="001B3D40">
              <w:rPr>
                <w:color w:val="000000"/>
              </w:rPr>
              <w:t>сш</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22</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ПС-17 ГПП-I ОРУ-110 </w:t>
            </w:r>
            <w:proofErr w:type="spellStart"/>
            <w:r w:rsidRPr="001B3D40">
              <w:rPr>
                <w:color w:val="000000"/>
              </w:rPr>
              <w:t>кВ</w:t>
            </w:r>
            <w:proofErr w:type="spellEnd"/>
            <w:r w:rsidRPr="001B3D40">
              <w:rPr>
                <w:color w:val="000000"/>
              </w:rPr>
              <w:t xml:space="preserve"> 2 </w:t>
            </w:r>
            <w:proofErr w:type="spellStart"/>
            <w:r w:rsidRPr="001B3D40">
              <w:rPr>
                <w:color w:val="000000"/>
              </w:rPr>
              <w:t>сш</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23</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ВЛ-110 </w:t>
            </w:r>
            <w:proofErr w:type="spellStart"/>
            <w:r w:rsidRPr="001B3D40">
              <w:rPr>
                <w:color w:val="000000"/>
              </w:rPr>
              <w:t>кВ</w:t>
            </w:r>
            <w:proofErr w:type="spellEnd"/>
            <w:r w:rsidRPr="001B3D40">
              <w:rPr>
                <w:color w:val="000000"/>
              </w:rPr>
              <w:t xml:space="preserve"> С-9 (10 опор У-110, П-110)</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199,8</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10</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24</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ВЛ-110 </w:t>
            </w:r>
            <w:proofErr w:type="spellStart"/>
            <w:r w:rsidRPr="001B3D40">
              <w:rPr>
                <w:color w:val="000000"/>
              </w:rPr>
              <w:t>кВ</w:t>
            </w:r>
            <w:proofErr w:type="spellEnd"/>
            <w:r w:rsidRPr="001B3D40">
              <w:rPr>
                <w:color w:val="000000"/>
              </w:rPr>
              <w:t xml:space="preserve"> С-10 (10 опор У-110, П-110)</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199,8</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10</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25</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ПС-17 ГПП-II ОРУ-35 </w:t>
            </w:r>
            <w:proofErr w:type="spellStart"/>
            <w:r w:rsidRPr="001B3D40">
              <w:rPr>
                <w:color w:val="000000"/>
              </w:rPr>
              <w:t>кВ</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26</w:t>
            </w:r>
          </w:p>
        </w:tc>
        <w:tc>
          <w:tcPr>
            <w:tcW w:w="4678"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rPr>
                <w:color w:val="000000"/>
              </w:rPr>
            </w:pPr>
            <w:r w:rsidRPr="001B3D40">
              <w:rPr>
                <w:color w:val="000000"/>
              </w:rPr>
              <w:t xml:space="preserve">ПС-17 ГПП-II ОРУ-35 </w:t>
            </w:r>
            <w:proofErr w:type="spellStart"/>
            <w:r w:rsidRPr="001B3D40">
              <w:rPr>
                <w:color w:val="000000"/>
              </w:rPr>
              <w:t>кВ</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150,0</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27</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 xml:space="preserve">ВЛ 35 </w:t>
            </w:r>
            <w:proofErr w:type="spellStart"/>
            <w:r w:rsidRPr="001B3D40">
              <w:rPr>
                <w:color w:val="000000"/>
              </w:rPr>
              <w:t>кВ</w:t>
            </w:r>
            <w:proofErr w:type="spellEnd"/>
            <w:r w:rsidRPr="001B3D40">
              <w:rPr>
                <w:color w:val="000000"/>
              </w:rPr>
              <w:t xml:space="preserve"> Т-4 (11 опор У-35, П-35)</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132,1</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1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28</w:t>
            </w:r>
          </w:p>
        </w:tc>
        <w:tc>
          <w:tcPr>
            <w:tcW w:w="4678" w:type="dxa"/>
            <w:tcBorders>
              <w:top w:val="nil"/>
              <w:left w:val="nil"/>
              <w:bottom w:val="single" w:sz="4" w:space="0" w:color="auto"/>
              <w:right w:val="single" w:sz="4" w:space="0" w:color="auto"/>
            </w:tcBorders>
            <w:shd w:val="clear" w:color="auto" w:fill="auto"/>
            <w:noWrap/>
            <w:vAlign w:val="center"/>
            <w:hideMark/>
          </w:tcPr>
          <w:p w:rsidR="00582652" w:rsidRPr="001B3D40" w:rsidRDefault="00582652" w:rsidP="00CD6BDB">
            <w:pPr>
              <w:rPr>
                <w:color w:val="000000"/>
              </w:rPr>
            </w:pPr>
            <w:r w:rsidRPr="001B3D40">
              <w:rPr>
                <w:color w:val="000000"/>
              </w:rPr>
              <w:t xml:space="preserve">ВЛ 35 </w:t>
            </w:r>
            <w:proofErr w:type="spellStart"/>
            <w:r w:rsidRPr="001B3D40">
              <w:rPr>
                <w:color w:val="000000"/>
              </w:rPr>
              <w:t>кВ</w:t>
            </w:r>
            <w:proofErr w:type="spellEnd"/>
            <w:r w:rsidRPr="001B3D40">
              <w:rPr>
                <w:color w:val="000000"/>
              </w:rPr>
              <w:t xml:space="preserve"> Т-5 (11 опор У-35, П-35)</w:t>
            </w:r>
          </w:p>
        </w:tc>
        <w:tc>
          <w:tcPr>
            <w:tcW w:w="1417"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132,1</w:t>
            </w:r>
          </w:p>
        </w:tc>
        <w:tc>
          <w:tcPr>
            <w:tcW w:w="1560" w:type="dxa"/>
            <w:tcBorders>
              <w:top w:val="nil"/>
              <w:left w:val="nil"/>
              <w:bottom w:val="single" w:sz="4" w:space="0" w:color="auto"/>
              <w:right w:val="single" w:sz="4" w:space="0" w:color="auto"/>
            </w:tcBorders>
            <w:shd w:val="clear" w:color="000000" w:fill="FFFFFF"/>
            <w:noWrap/>
            <w:vAlign w:val="center"/>
            <w:hideMark/>
          </w:tcPr>
          <w:p w:rsidR="00582652" w:rsidRPr="001B3D40" w:rsidRDefault="00582652" w:rsidP="00CD6BDB">
            <w:pPr>
              <w:jc w:val="center"/>
              <w:rPr>
                <w:color w:val="000000"/>
              </w:rPr>
            </w:pPr>
            <w:r w:rsidRPr="001B3D40">
              <w:rPr>
                <w:color w:val="000000"/>
              </w:rPr>
              <w:t>11</w:t>
            </w: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center"/>
              <w:rPr>
                <w:color w:val="000000"/>
              </w:rPr>
            </w:pPr>
          </w:p>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nil"/>
              <w:bottom w:val="nil"/>
              <w:right w:val="nil"/>
            </w:tcBorders>
            <w:shd w:val="clear" w:color="auto" w:fill="auto"/>
            <w:noWrap/>
            <w:vAlign w:val="bottom"/>
            <w:hideMark/>
          </w:tcPr>
          <w:p w:rsidR="00582652" w:rsidRPr="001B3D40" w:rsidRDefault="00582652" w:rsidP="00CD6BDB"/>
        </w:tc>
        <w:tc>
          <w:tcPr>
            <w:tcW w:w="4678"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1417"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1560"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7082"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c>
          <w:tcPr>
            <w:tcW w:w="266" w:type="dxa"/>
            <w:tcBorders>
              <w:top w:val="nil"/>
              <w:left w:val="nil"/>
              <w:bottom w:val="nil"/>
              <w:right w:val="nil"/>
            </w:tcBorders>
            <w:shd w:val="clear" w:color="auto" w:fill="auto"/>
            <w:noWrap/>
            <w:vAlign w:val="bottom"/>
            <w:hideMark/>
          </w:tcPr>
          <w:p w:rsidR="00582652" w:rsidRPr="001B3D40" w:rsidRDefault="00582652" w:rsidP="00CD6BDB">
            <w:pPr>
              <w:jc w:val="right"/>
            </w:pPr>
          </w:p>
        </w:tc>
      </w:tr>
      <w:tr w:rsidR="00582652" w:rsidRPr="008A2BEF" w:rsidTr="00CD6BDB">
        <w:trPr>
          <w:trHeight w:val="300"/>
        </w:trPr>
        <w:tc>
          <w:tcPr>
            <w:tcW w:w="5954" w:type="dxa"/>
            <w:gridSpan w:val="2"/>
            <w:tcBorders>
              <w:top w:val="nil"/>
              <w:left w:val="nil"/>
              <w:bottom w:val="nil"/>
              <w:right w:val="nil"/>
            </w:tcBorders>
            <w:shd w:val="clear" w:color="auto" w:fill="auto"/>
            <w:noWrap/>
            <w:vAlign w:val="bottom"/>
            <w:hideMark/>
          </w:tcPr>
          <w:p w:rsidR="00582652" w:rsidRPr="001B3D40" w:rsidRDefault="00582652" w:rsidP="00CD6BDB">
            <w:pPr>
              <w:rPr>
                <w:color w:val="000000"/>
              </w:rPr>
            </w:pPr>
            <w:r w:rsidRPr="001B3D40">
              <w:rPr>
                <w:color w:val="000000"/>
              </w:rPr>
              <w:t>Условные обозначения</w:t>
            </w:r>
          </w:p>
        </w:tc>
        <w:tc>
          <w:tcPr>
            <w:tcW w:w="1417" w:type="dxa"/>
            <w:tcBorders>
              <w:top w:val="nil"/>
              <w:left w:val="nil"/>
              <w:bottom w:val="nil"/>
              <w:right w:val="nil"/>
            </w:tcBorders>
            <w:shd w:val="clear" w:color="auto" w:fill="auto"/>
            <w:noWrap/>
            <w:vAlign w:val="bottom"/>
            <w:hideMark/>
          </w:tcPr>
          <w:p w:rsidR="00582652" w:rsidRPr="001B3D40" w:rsidRDefault="00582652" w:rsidP="00CD6BDB">
            <w:pPr>
              <w:rPr>
                <w:color w:val="000000"/>
              </w:rPr>
            </w:pPr>
          </w:p>
        </w:tc>
        <w:tc>
          <w:tcPr>
            <w:tcW w:w="1560" w:type="dxa"/>
            <w:tcBorders>
              <w:top w:val="nil"/>
              <w:left w:val="nil"/>
              <w:bottom w:val="nil"/>
              <w:right w:val="nil"/>
            </w:tcBorders>
            <w:shd w:val="clear" w:color="auto" w:fill="auto"/>
            <w:noWrap/>
            <w:vAlign w:val="bottom"/>
            <w:hideMark/>
          </w:tcPr>
          <w:p w:rsidR="00582652" w:rsidRPr="001B3D40" w:rsidRDefault="00582652" w:rsidP="00CD6BDB"/>
        </w:tc>
        <w:tc>
          <w:tcPr>
            <w:tcW w:w="7082"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r w:rsidR="00582652" w:rsidRPr="008A2BEF" w:rsidTr="00CD6BDB">
        <w:trPr>
          <w:trHeight w:val="300"/>
        </w:trPr>
        <w:tc>
          <w:tcPr>
            <w:tcW w:w="1276" w:type="dxa"/>
            <w:tcBorders>
              <w:top w:val="nil"/>
              <w:left w:val="nil"/>
              <w:bottom w:val="nil"/>
              <w:right w:val="nil"/>
            </w:tcBorders>
            <w:shd w:val="clear" w:color="auto" w:fill="auto"/>
            <w:noWrap/>
            <w:vAlign w:val="bottom"/>
            <w:hideMark/>
          </w:tcPr>
          <w:p w:rsidR="00582652" w:rsidRPr="001B3D40" w:rsidRDefault="00582652" w:rsidP="00CD6BDB">
            <w:pPr>
              <w:jc w:val="center"/>
              <w:rPr>
                <w:b/>
                <w:bCs/>
                <w:color w:val="000000"/>
              </w:rPr>
            </w:pPr>
            <w:r w:rsidRPr="001B3D40">
              <w:rPr>
                <w:b/>
                <w:bCs/>
                <w:color w:val="000000"/>
              </w:rPr>
              <w:t>V</w:t>
            </w:r>
          </w:p>
        </w:tc>
        <w:tc>
          <w:tcPr>
            <w:tcW w:w="6095" w:type="dxa"/>
            <w:gridSpan w:val="2"/>
            <w:tcBorders>
              <w:top w:val="nil"/>
              <w:left w:val="nil"/>
              <w:bottom w:val="nil"/>
              <w:right w:val="nil"/>
            </w:tcBorders>
            <w:shd w:val="clear" w:color="auto" w:fill="auto"/>
            <w:noWrap/>
            <w:vAlign w:val="bottom"/>
            <w:hideMark/>
          </w:tcPr>
          <w:p w:rsidR="00582652" w:rsidRPr="001B3D40" w:rsidRDefault="00582652" w:rsidP="00CD6BDB">
            <w:pPr>
              <w:rPr>
                <w:color w:val="000000"/>
              </w:rPr>
            </w:pPr>
            <w:r w:rsidRPr="001B3D40">
              <w:rPr>
                <w:color w:val="000000"/>
              </w:rPr>
              <w:t>- строительный объем здания (сооружения), м3.</w:t>
            </w:r>
          </w:p>
        </w:tc>
        <w:tc>
          <w:tcPr>
            <w:tcW w:w="1560" w:type="dxa"/>
            <w:tcBorders>
              <w:top w:val="nil"/>
              <w:left w:val="nil"/>
              <w:bottom w:val="nil"/>
              <w:right w:val="nil"/>
            </w:tcBorders>
            <w:shd w:val="clear" w:color="auto" w:fill="auto"/>
            <w:noWrap/>
            <w:vAlign w:val="bottom"/>
            <w:hideMark/>
          </w:tcPr>
          <w:p w:rsidR="00582652" w:rsidRPr="001B3D40" w:rsidRDefault="00582652" w:rsidP="00CD6BDB">
            <w:pPr>
              <w:rPr>
                <w:color w:val="000000"/>
              </w:rPr>
            </w:pPr>
          </w:p>
        </w:tc>
        <w:tc>
          <w:tcPr>
            <w:tcW w:w="7082"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c>
          <w:tcPr>
            <w:tcW w:w="266" w:type="dxa"/>
            <w:tcBorders>
              <w:top w:val="nil"/>
              <w:left w:val="nil"/>
              <w:bottom w:val="nil"/>
              <w:right w:val="nil"/>
            </w:tcBorders>
            <w:shd w:val="clear" w:color="auto" w:fill="auto"/>
            <w:noWrap/>
            <w:vAlign w:val="bottom"/>
            <w:hideMark/>
          </w:tcPr>
          <w:p w:rsidR="00582652" w:rsidRPr="001B3D40" w:rsidRDefault="00582652" w:rsidP="00CD6BDB"/>
        </w:tc>
      </w:tr>
    </w:tbl>
    <w:p w:rsidR="00582652" w:rsidRPr="008A2BEF" w:rsidRDefault="00582652" w:rsidP="00582652">
      <w:pPr>
        <w:tabs>
          <w:tab w:val="left" w:pos="4815"/>
        </w:tabs>
        <w:jc w:val="both"/>
        <w:rPr>
          <w:b/>
        </w:rPr>
      </w:pPr>
    </w:p>
    <w:p w:rsidR="00635A6D" w:rsidRPr="00A64BE0" w:rsidRDefault="00635A6D" w:rsidP="00635A6D">
      <w:pPr>
        <w:jc w:val="both"/>
        <w:rPr>
          <w:szCs w:val="22"/>
        </w:rPr>
      </w:pPr>
    </w:p>
    <w:p w:rsidR="00635A6D" w:rsidRPr="00A64BE0" w:rsidRDefault="00635A6D" w:rsidP="00635A6D">
      <w:pPr>
        <w:jc w:val="both"/>
        <w:rPr>
          <w:szCs w:val="22"/>
        </w:rPr>
      </w:pPr>
      <w:r w:rsidRPr="00A64BE0">
        <w:rPr>
          <w:szCs w:val="22"/>
        </w:rPr>
        <w:t>Заказчик                                                                                 Подрядчик</w:t>
      </w:r>
    </w:p>
    <w:p w:rsidR="00A414CF" w:rsidRPr="00A64BE0" w:rsidRDefault="00635A6D" w:rsidP="00635A6D">
      <w:pPr>
        <w:jc w:val="both"/>
        <w:rPr>
          <w:szCs w:val="22"/>
        </w:rPr>
      </w:pPr>
      <w:r w:rsidRPr="00A64BE0">
        <w:rPr>
          <w:szCs w:val="22"/>
        </w:rPr>
        <w:t>ООО «</w:t>
      </w:r>
      <w:r w:rsidR="00F468D0" w:rsidRPr="00A64BE0">
        <w:rPr>
          <w:szCs w:val="22"/>
        </w:rPr>
        <w:t>ПЕСЧАНКА ЭНЕРГО</w:t>
      </w:r>
      <w:r w:rsidRPr="00A64BE0">
        <w:rPr>
          <w:szCs w:val="22"/>
        </w:rPr>
        <w:t xml:space="preserve">»    </w:t>
      </w:r>
    </w:p>
    <w:p w:rsidR="00635A6D" w:rsidRPr="00A64BE0" w:rsidRDefault="00A414CF" w:rsidP="00635A6D">
      <w:pPr>
        <w:jc w:val="both"/>
        <w:rPr>
          <w:szCs w:val="22"/>
        </w:rPr>
      </w:pPr>
      <w:r w:rsidRPr="00A64BE0">
        <w:rPr>
          <w:szCs w:val="22"/>
        </w:rPr>
        <w:t>Директор</w:t>
      </w:r>
      <w:r w:rsidR="00635A6D" w:rsidRPr="00A64BE0">
        <w:rPr>
          <w:szCs w:val="22"/>
        </w:rPr>
        <w:t xml:space="preserve">                                                 </w:t>
      </w:r>
    </w:p>
    <w:p w:rsidR="00635A6D" w:rsidRPr="00A64BE0" w:rsidRDefault="00635A6D" w:rsidP="00635A6D">
      <w:pPr>
        <w:jc w:val="both"/>
        <w:rPr>
          <w:szCs w:val="22"/>
        </w:rPr>
      </w:pPr>
    </w:p>
    <w:p w:rsidR="00635A6D" w:rsidRPr="00A64BE0" w:rsidRDefault="00635A6D" w:rsidP="00635A6D">
      <w:pPr>
        <w:jc w:val="both"/>
        <w:rPr>
          <w:szCs w:val="22"/>
        </w:rPr>
      </w:pPr>
      <w:r w:rsidRPr="00A64BE0">
        <w:rPr>
          <w:szCs w:val="22"/>
        </w:rPr>
        <w:t>________________/К.С. Скобников                                     ______________/</w:t>
      </w:r>
    </w:p>
    <w:p w:rsidR="00635A6D" w:rsidRPr="00A64BE0" w:rsidRDefault="00635A6D" w:rsidP="00635A6D">
      <w:pPr>
        <w:jc w:val="both"/>
        <w:rPr>
          <w:szCs w:val="22"/>
        </w:rPr>
      </w:pPr>
    </w:p>
    <w:p w:rsidR="00CA6A21" w:rsidRPr="00A64BE0" w:rsidRDefault="00635A6D" w:rsidP="00635A6D">
      <w:pPr>
        <w:jc w:val="both"/>
        <w:rPr>
          <w:szCs w:val="22"/>
        </w:rPr>
      </w:pPr>
      <w:r w:rsidRPr="00A64BE0">
        <w:rPr>
          <w:szCs w:val="22"/>
        </w:rPr>
        <w:t xml:space="preserve">М.П.                                                                                         М.П.  </w:t>
      </w:r>
    </w:p>
    <w:p w:rsidR="00CA6A21" w:rsidRPr="00A64BE0" w:rsidRDefault="00CA6A21" w:rsidP="00635A6D">
      <w:pPr>
        <w:jc w:val="both"/>
        <w:rPr>
          <w:szCs w:val="22"/>
        </w:rPr>
      </w:pPr>
    </w:p>
    <w:p w:rsidR="00CA6A21" w:rsidRPr="00A64BE0" w:rsidRDefault="00CA6A21" w:rsidP="00635A6D">
      <w:pPr>
        <w:jc w:val="both"/>
        <w:rPr>
          <w:szCs w:val="22"/>
        </w:rPr>
      </w:pPr>
    </w:p>
    <w:p w:rsidR="00CA6A21" w:rsidRPr="00A64BE0" w:rsidRDefault="00CA6A21" w:rsidP="00635A6D">
      <w:pPr>
        <w:jc w:val="both"/>
        <w:rPr>
          <w:szCs w:val="22"/>
        </w:rPr>
      </w:pPr>
    </w:p>
    <w:p w:rsidR="00CA6A21" w:rsidRPr="00A64BE0" w:rsidRDefault="00CA6A21" w:rsidP="00635A6D">
      <w:pPr>
        <w:jc w:val="both"/>
        <w:rPr>
          <w:szCs w:val="22"/>
        </w:rPr>
      </w:pPr>
    </w:p>
    <w:p w:rsidR="00CA6A21" w:rsidRPr="00A64BE0" w:rsidRDefault="00CA6A21" w:rsidP="00635A6D">
      <w:pPr>
        <w:jc w:val="both"/>
        <w:rPr>
          <w:szCs w:val="22"/>
        </w:rPr>
      </w:pPr>
    </w:p>
    <w:p w:rsidR="00864ABE" w:rsidRPr="00A64BE0" w:rsidRDefault="00864ABE" w:rsidP="00864ABE">
      <w:pPr>
        <w:jc w:val="center"/>
        <w:rPr>
          <w:b/>
          <w:sz w:val="22"/>
          <w:szCs w:val="22"/>
        </w:rPr>
      </w:pPr>
    </w:p>
    <w:p w:rsidR="00864ABE" w:rsidRPr="00A64BE0" w:rsidRDefault="00864ABE" w:rsidP="00864ABE">
      <w:pPr>
        <w:jc w:val="center"/>
        <w:rPr>
          <w:b/>
          <w:sz w:val="22"/>
          <w:szCs w:val="22"/>
        </w:rPr>
        <w:sectPr w:rsidR="00864ABE" w:rsidRPr="00A64BE0" w:rsidSect="000F737D">
          <w:footerReference w:type="default" r:id="rId10"/>
          <w:pgSz w:w="11906" w:h="16838"/>
          <w:pgMar w:top="720" w:right="720" w:bottom="720" w:left="1134" w:header="709" w:footer="709" w:gutter="0"/>
          <w:cols w:space="708"/>
          <w:docGrid w:linePitch="360"/>
        </w:sectPr>
      </w:pPr>
    </w:p>
    <w:p w:rsidR="00875543" w:rsidRPr="00A64BE0" w:rsidRDefault="00774F3D" w:rsidP="00582652">
      <w:pPr>
        <w:ind w:left="5812"/>
        <w:jc w:val="both"/>
      </w:pPr>
      <w:r w:rsidRPr="00A64BE0">
        <w:lastRenderedPageBreak/>
        <w:t xml:space="preserve">Приложение № </w:t>
      </w:r>
      <w:r w:rsidR="00D473E2">
        <w:t>4</w:t>
      </w:r>
    </w:p>
    <w:p w:rsidR="00875543" w:rsidRPr="00A64BE0" w:rsidRDefault="00875543" w:rsidP="00582652">
      <w:pPr>
        <w:ind w:left="5812"/>
        <w:jc w:val="both"/>
      </w:pPr>
      <w:r w:rsidRPr="00A64BE0">
        <w:t xml:space="preserve">к </w:t>
      </w:r>
      <w:r w:rsidR="00582652" w:rsidRPr="00A64BE0">
        <w:t xml:space="preserve">Договору подряда </w:t>
      </w:r>
      <w:r w:rsidR="00582652" w:rsidRPr="00582652">
        <w:t>на выполнение работ по обследованию технического состояния строительных конструкций зданий и сооружений</w:t>
      </w:r>
      <w:r w:rsidR="00582652">
        <w:t xml:space="preserve"> </w:t>
      </w:r>
      <w:r w:rsidR="00582652" w:rsidRPr="00A64BE0">
        <w:t>от «___» _________ 201</w:t>
      </w:r>
      <w:r w:rsidR="00582652">
        <w:t>8</w:t>
      </w:r>
      <w:r w:rsidR="00582652" w:rsidRPr="00A64BE0">
        <w:t xml:space="preserve"> г. № </w:t>
      </w:r>
      <w:r w:rsidR="00582652">
        <w:t>20</w:t>
      </w:r>
      <w:r w:rsidR="00582652" w:rsidRPr="00A64BE0">
        <w:t>-201</w:t>
      </w:r>
      <w:r w:rsidR="00582652">
        <w:t>8</w:t>
      </w: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center"/>
        <w:rPr>
          <w:b/>
        </w:rPr>
      </w:pPr>
      <w:r w:rsidRPr="00A64BE0">
        <w:rPr>
          <w:b/>
        </w:rPr>
        <w:t>Календарный график выполнения работ*</w:t>
      </w: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both"/>
      </w:pPr>
      <w:r w:rsidRPr="00A64BE0">
        <w:t>*Календарный график выполнения работ составляется Подрядчиком и согласовывается с Заказчиком в течение 3 (трех) раб</w:t>
      </w:r>
      <w:r w:rsidR="00875543" w:rsidRPr="00A64BE0">
        <w:t>очих дней с момента заключения Д</w:t>
      </w:r>
      <w:r w:rsidRPr="00A64BE0">
        <w:t>оговора</w:t>
      </w:r>
      <w:r w:rsidR="00875543" w:rsidRPr="00A64BE0">
        <w:t>.</w:t>
      </w: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r w:rsidRPr="00A64BE0">
        <w:t>Заказчик                                                                                 Подрядчик</w:t>
      </w:r>
    </w:p>
    <w:p w:rsidR="000F737D" w:rsidRPr="00A64BE0" w:rsidRDefault="000F737D" w:rsidP="000F737D">
      <w:r w:rsidRPr="00A64BE0">
        <w:t xml:space="preserve">ООО «ПЕСЧАНКА ЭНЕРГО»  </w:t>
      </w:r>
    </w:p>
    <w:p w:rsidR="000F737D" w:rsidRPr="00A64BE0" w:rsidRDefault="000F737D" w:rsidP="000F737D">
      <w:r w:rsidRPr="00A64BE0">
        <w:t xml:space="preserve">Директор                                                   </w:t>
      </w:r>
    </w:p>
    <w:p w:rsidR="000F737D" w:rsidRPr="00A64BE0" w:rsidRDefault="000F737D" w:rsidP="000F737D"/>
    <w:p w:rsidR="000F737D" w:rsidRPr="00A64BE0" w:rsidRDefault="000F737D" w:rsidP="000F737D">
      <w:r w:rsidRPr="00A64BE0">
        <w:t>________________/К.С. Скобников                                     ______________/</w:t>
      </w:r>
    </w:p>
    <w:p w:rsidR="000F737D" w:rsidRPr="00A64BE0" w:rsidRDefault="000F737D" w:rsidP="000F737D"/>
    <w:p w:rsidR="000F737D" w:rsidRPr="00A64BE0" w:rsidRDefault="000F737D" w:rsidP="000F737D">
      <w:r w:rsidRPr="00A64BE0">
        <w:t xml:space="preserve">М.П.                                                                                         М.П.       </w:t>
      </w:r>
    </w:p>
    <w:p w:rsidR="000F737D" w:rsidRPr="00A64BE0" w:rsidRDefault="000F737D" w:rsidP="000F737D">
      <w:pPr>
        <w:jc w:val="right"/>
      </w:pPr>
    </w:p>
    <w:p w:rsidR="000F737D" w:rsidRPr="00A64BE0" w:rsidRDefault="000F737D"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875543" w:rsidRPr="00A64BE0" w:rsidRDefault="00875543"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875543" w:rsidRPr="00A64BE0" w:rsidRDefault="00875543" w:rsidP="00582652">
      <w:pPr>
        <w:ind w:left="5812"/>
        <w:jc w:val="both"/>
      </w:pPr>
      <w:r w:rsidRPr="00A64BE0">
        <w:lastRenderedPageBreak/>
        <w:t xml:space="preserve">Приложение № </w:t>
      </w:r>
      <w:r w:rsidR="00D473E2">
        <w:t>5</w:t>
      </w:r>
    </w:p>
    <w:p w:rsidR="00875543" w:rsidRDefault="00875543" w:rsidP="00582652">
      <w:pPr>
        <w:ind w:left="5812"/>
        <w:jc w:val="both"/>
      </w:pPr>
      <w:r w:rsidRPr="00A64BE0">
        <w:t xml:space="preserve">к </w:t>
      </w:r>
      <w:r w:rsidR="00582652" w:rsidRPr="00582652">
        <w:t>Договору подряда на выполнение работ по обследованию технического состояния строительных конструкций зданий и сооружений от «___» _________ 2018 г. № 20-2018</w:t>
      </w:r>
    </w:p>
    <w:p w:rsidR="00582652" w:rsidRDefault="00582652" w:rsidP="00582652">
      <w:pPr>
        <w:ind w:left="5812"/>
        <w:jc w:val="both"/>
      </w:pPr>
    </w:p>
    <w:p w:rsidR="00582652" w:rsidRPr="00A64BE0" w:rsidRDefault="00582652" w:rsidP="00582652">
      <w:pPr>
        <w:ind w:left="5812"/>
        <w:jc w:val="both"/>
      </w:pPr>
    </w:p>
    <w:p w:rsidR="001B03EB" w:rsidRPr="0093144D" w:rsidRDefault="001B03EB" w:rsidP="001B03EB">
      <w:pPr>
        <w:jc w:val="center"/>
        <w:rPr>
          <w:b/>
          <w:sz w:val="22"/>
          <w:szCs w:val="22"/>
        </w:rPr>
      </w:pPr>
      <w:r w:rsidRPr="0093144D">
        <w:rPr>
          <w:b/>
          <w:sz w:val="22"/>
          <w:szCs w:val="22"/>
        </w:rPr>
        <w:t>ПОРЯДОК ВЗАИМОДЕЙСТВИЯ СТОРОН В ОБЛАСТИ ПРОИЗВОДСТВЕННОЙ БЕЗОПАСНОСТИ</w:t>
      </w:r>
    </w:p>
    <w:p w:rsidR="001B03EB" w:rsidRPr="0093144D" w:rsidRDefault="001B03EB" w:rsidP="001B03EB">
      <w:pPr>
        <w:jc w:val="center"/>
        <w:rPr>
          <w:b/>
          <w:sz w:val="22"/>
          <w:szCs w:val="22"/>
        </w:rPr>
      </w:pPr>
    </w:p>
    <w:p w:rsidR="001B03EB" w:rsidRPr="0093144D" w:rsidRDefault="001B03EB" w:rsidP="001B03EB">
      <w:pPr>
        <w:pStyle w:val="af1"/>
        <w:widowControl/>
        <w:numPr>
          <w:ilvl w:val="0"/>
          <w:numId w:val="1"/>
        </w:numPr>
        <w:autoSpaceDE/>
        <w:autoSpaceDN/>
        <w:adjustRightInd/>
        <w:spacing w:line="276" w:lineRule="auto"/>
        <w:ind w:firstLine="298"/>
        <w:jc w:val="both"/>
        <w:rPr>
          <w:b/>
          <w:sz w:val="22"/>
          <w:szCs w:val="22"/>
        </w:rPr>
      </w:pPr>
      <w:r w:rsidRPr="0093144D">
        <w:rPr>
          <w:b/>
          <w:sz w:val="22"/>
          <w:szCs w:val="22"/>
        </w:rPr>
        <w:t>Общие положения.</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Вводный инструктаж проходят все работники Подрядчика, включая руководителей, которые могут/будут находиться на территории Заказчика.</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Вводный инструктаж проводится по предъявлению письма Подрядчика</w:t>
      </w:r>
      <w:bookmarkStart w:id="6" w:name="_Hlk491765918"/>
      <w:r w:rsidRPr="0093144D">
        <w:rPr>
          <w:sz w:val="22"/>
          <w:szCs w:val="22"/>
        </w:rPr>
        <w:t>, составленного по форме, установленной Заказчиком,</w:t>
      </w:r>
      <w:bookmarkEnd w:id="6"/>
      <w:r w:rsidRPr="0093144D">
        <w:rPr>
          <w:sz w:val="22"/>
          <w:szCs w:val="22"/>
        </w:rPr>
        <w:t xml:space="preserve"> с резолюцией главного инженера.</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Инструктируемые предъявляют документы, подтверждающие квалификацию персонала, группу по электробезопасности. При отсутствии удостоверений или просроченной проверке знаний инструктаж не проводится, персонал к работам не допускается.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Первичный инструктаж на рабочем месте проводится руководителем структурного подразделения (либо лицом, исполняющим обязанности) Заказчика, в котором будут выполняться работы. </w:t>
      </w:r>
    </w:p>
    <w:p w:rsidR="001B03EB" w:rsidRPr="0093144D" w:rsidRDefault="001B03EB" w:rsidP="001B03EB">
      <w:pPr>
        <w:pStyle w:val="af1"/>
        <w:ind w:left="644"/>
        <w:jc w:val="both"/>
        <w:rPr>
          <w:sz w:val="22"/>
          <w:szCs w:val="22"/>
        </w:rPr>
      </w:pPr>
    </w:p>
    <w:p w:rsidR="001B03EB" w:rsidRPr="0093144D" w:rsidRDefault="001B03EB" w:rsidP="001B03EB">
      <w:pPr>
        <w:ind w:left="710"/>
        <w:jc w:val="both"/>
        <w:rPr>
          <w:b/>
          <w:sz w:val="22"/>
          <w:szCs w:val="22"/>
        </w:rPr>
      </w:pPr>
      <w:r w:rsidRPr="0093144D">
        <w:rPr>
          <w:sz w:val="22"/>
          <w:szCs w:val="22"/>
        </w:rPr>
        <w:t xml:space="preserve">  </w:t>
      </w:r>
      <w:r w:rsidRPr="0093144D">
        <w:rPr>
          <w:b/>
          <w:sz w:val="22"/>
          <w:szCs w:val="22"/>
        </w:rPr>
        <w:t>Обязанности Подрядчика.</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Подрядчик, выполняющий работы по договору на территории и (или) объектах ООО «ПЕСЧАНКА ЭНЕРГО», обязан:</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 xml:space="preserve"> Обеспечить выполнение требований настоящего порядка, локальных нормативных актов, установленных на объекте Заказчика, в соответствии с законодательными и иными нормативно правовыми актами. </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 xml:space="preserve">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 </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Выполнять работы силами подготовленного и аттестованного персонала, назначить ответственных руководителей работ на объекте и предоставить документы, подтверждающие их полномочия, Заказчику.</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До начала выполнения работ ознакомить свой персонал с объемом работ, сроками выполнения работ, схемой выполнения работ, организацией материально-технического обеспечения, организацией уборки рабочих мест и конструкций оборудования, транспортировки мусора и отходов (СО 34.04.181-2003), мероприятиями по безопасности труда, противопожарными мероприятиями и др.</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Обеспечить исправное техническое состояние и безопасную эксплуатацию производственного оборудования, инструмента, оснастки, приборов, машин и механизмов, их соответствие требованиям НТД.</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Организовать допуск своего персонала к выполнению работ, в т.ч. в зонах постоянно или потенциально опасных производственных факторов.</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Обеспечить своих работников исправными средствами индивидуальной и коллективной защиты (применительно к условиям выполнения работ), спецодеждой, спецобувью и др. и контролировать их правильное и полное применение.</w:t>
      </w:r>
    </w:p>
    <w:p w:rsidR="001B03EB" w:rsidRPr="0093144D" w:rsidRDefault="001B03EB" w:rsidP="001B03EB">
      <w:pPr>
        <w:pStyle w:val="af1"/>
        <w:widowControl/>
        <w:numPr>
          <w:ilvl w:val="2"/>
          <w:numId w:val="1"/>
        </w:numPr>
        <w:autoSpaceDE/>
        <w:autoSpaceDN/>
        <w:adjustRightInd/>
        <w:spacing w:line="276" w:lineRule="auto"/>
        <w:ind w:left="0" w:firstLine="644"/>
        <w:jc w:val="both"/>
        <w:rPr>
          <w:sz w:val="22"/>
          <w:szCs w:val="22"/>
        </w:rPr>
      </w:pPr>
      <w:r w:rsidRPr="0093144D">
        <w:rPr>
          <w:sz w:val="22"/>
          <w:szCs w:val="22"/>
        </w:rPr>
        <w:t>Содержать производственную территорию, участки работ и рабочие места, предоставляемые для производства договорных работ в чистоте и порядке.</w:t>
      </w:r>
    </w:p>
    <w:p w:rsidR="001B03EB" w:rsidRPr="0093144D" w:rsidRDefault="001B03EB" w:rsidP="001B03EB">
      <w:pPr>
        <w:pStyle w:val="af1"/>
        <w:ind w:left="0" w:firstLine="644"/>
        <w:jc w:val="both"/>
        <w:rPr>
          <w:sz w:val="22"/>
          <w:szCs w:val="22"/>
        </w:rPr>
      </w:pPr>
      <w:r w:rsidRPr="0093144D">
        <w:rPr>
          <w:sz w:val="22"/>
          <w:szCs w:val="22"/>
        </w:rPr>
        <w:t xml:space="preserve">Поддерживать в процессе выполнения работ чистоту и порядок в зоне выполнения работ. После выполнения работ Подрядчик обязан убрать отходы, остатки материалов, оборудование и иное принадлежащее ему имущество из зоны выполнения работ. </w:t>
      </w:r>
    </w:p>
    <w:p w:rsidR="001B03EB" w:rsidRPr="0093144D" w:rsidRDefault="001B03EB" w:rsidP="001B03EB">
      <w:pPr>
        <w:pStyle w:val="af1"/>
        <w:widowControl/>
        <w:numPr>
          <w:ilvl w:val="2"/>
          <w:numId w:val="1"/>
        </w:numPr>
        <w:tabs>
          <w:tab w:val="left" w:pos="1560"/>
        </w:tabs>
        <w:autoSpaceDE/>
        <w:autoSpaceDN/>
        <w:adjustRightInd/>
        <w:spacing w:line="276" w:lineRule="auto"/>
        <w:ind w:left="0" w:firstLine="644"/>
        <w:jc w:val="both"/>
        <w:rPr>
          <w:sz w:val="22"/>
          <w:szCs w:val="22"/>
        </w:rPr>
      </w:pPr>
      <w:r w:rsidRPr="0093144D">
        <w:rPr>
          <w:sz w:val="22"/>
          <w:szCs w:val="22"/>
        </w:rPr>
        <w:lastRenderedPageBreak/>
        <w:t>Немедленно извещать представителя Заказчика (куратора договора, оперативный персонал) о любой ситуации, угрожающей жизни и здоровью людей, о каждом несчастном случае на производстве, аварии, пожаре, ухудшении здоровья</w:t>
      </w:r>
      <w:r>
        <w:rPr>
          <w:sz w:val="22"/>
          <w:szCs w:val="22"/>
        </w:rPr>
        <w:t xml:space="preserve"> работников</w:t>
      </w:r>
      <w:r w:rsidRPr="0093144D">
        <w:rPr>
          <w:sz w:val="22"/>
          <w:szCs w:val="22"/>
        </w:rPr>
        <w:t>.</w:t>
      </w:r>
    </w:p>
    <w:p w:rsidR="001B03EB" w:rsidRPr="0093144D" w:rsidRDefault="001B03EB" w:rsidP="001B03EB">
      <w:pPr>
        <w:pStyle w:val="af1"/>
        <w:widowControl/>
        <w:numPr>
          <w:ilvl w:val="2"/>
          <w:numId w:val="1"/>
        </w:numPr>
        <w:tabs>
          <w:tab w:val="left" w:pos="1560"/>
        </w:tabs>
        <w:autoSpaceDE/>
        <w:autoSpaceDN/>
        <w:adjustRightInd/>
        <w:spacing w:line="276" w:lineRule="auto"/>
        <w:ind w:left="0" w:firstLine="644"/>
        <w:jc w:val="both"/>
        <w:rPr>
          <w:sz w:val="22"/>
          <w:szCs w:val="22"/>
        </w:rPr>
      </w:pPr>
      <w:r w:rsidRPr="0093144D">
        <w:rPr>
          <w:sz w:val="22"/>
          <w:szCs w:val="22"/>
        </w:rPr>
        <w:t>Обеспечить беспрепятственный доступ представителей Заказчика для проведения инспекционных проверок соблюдения требований охраны труда, и пожарной безопасности, технической эксплуатации.</w:t>
      </w:r>
    </w:p>
    <w:p w:rsidR="001B03EB" w:rsidRPr="0093144D" w:rsidRDefault="001B03EB" w:rsidP="001B03EB">
      <w:pPr>
        <w:pStyle w:val="af1"/>
        <w:widowControl/>
        <w:numPr>
          <w:ilvl w:val="2"/>
          <w:numId w:val="1"/>
        </w:numPr>
        <w:tabs>
          <w:tab w:val="left" w:pos="1560"/>
        </w:tabs>
        <w:autoSpaceDE/>
        <w:autoSpaceDN/>
        <w:adjustRightInd/>
        <w:spacing w:line="276" w:lineRule="auto"/>
        <w:ind w:left="0" w:firstLine="644"/>
        <w:jc w:val="both"/>
        <w:rPr>
          <w:sz w:val="22"/>
          <w:szCs w:val="22"/>
        </w:rPr>
      </w:pPr>
      <w:r w:rsidRPr="0093144D">
        <w:rPr>
          <w:sz w:val="22"/>
          <w:szCs w:val="22"/>
        </w:rPr>
        <w:t>Предоставлять Заказчику информацию о фактической численности персонала, с указанием количества рабочих и ИТР, занятых на выполнении работ по данному договору.</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Каждый сотрудник Подрядчика, находясь на территории Заказчика, обязан иметь при себе пропуск установленного образца, удостоверение о проверке знаний, которые должен предъявлять по требованию представителя Заказчика.</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Пропуска работникам Подрядчика оформляются на основании </w:t>
      </w:r>
      <w:proofErr w:type="spellStart"/>
      <w:r w:rsidRPr="0093144D">
        <w:rPr>
          <w:sz w:val="22"/>
          <w:szCs w:val="22"/>
        </w:rPr>
        <w:t>пофамильного</w:t>
      </w:r>
      <w:proofErr w:type="spellEnd"/>
      <w:r w:rsidRPr="0093144D">
        <w:rPr>
          <w:sz w:val="22"/>
          <w:szCs w:val="22"/>
        </w:rPr>
        <w:t xml:space="preserve"> списка, согласованного с СОТ, после проведения вводного инструктажа.</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При допущении несчастного случая, в течение суток предоставить информацию Заказчику об извещениях о несчастном случае, направленных им по установленной форме в порядке, определенном ст. 228.1 Трудового кодекса РФ. После выполнения всех рекомендаций, вытекающих из расследования, довести информацию о результатах расследования до Заказчика.</w:t>
      </w:r>
    </w:p>
    <w:p w:rsidR="001B03EB" w:rsidRPr="0093144D" w:rsidRDefault="001B03EB" w:rsidP="001B03EB">
      <w:pPr>
        <w:pStyle w:val="af1"/>
        <w:widowControl/>
        <w:numPr>
          <w:ilvl w:val="0"/>
          <w:numId w:val="1"/>
        </w:numPr>
        <w:autoSpaceDE/>
        <w:autoSpaceDN/>
        <w:adjustRightInd/>
        <w:spacing w:line="276" w:lineRule="auto"/>
        <w:ind w:left="0" w:firstLine="644"/>
        <w:jc w:val="both"/>
        <w:rPr>
          <w:b/>
          <w:sz w:val="22"/>
          <w:szCs w:val="22"/>
        </w:rPr>
      </w:pPr>
      <w:r w:rsidRPr="0093144D">
        <w:rPr>
          <w:b/>
          <w:sz w:val="22"/>
          <w:szCs w:val="22"/>
        </w:rPr>
        <w:t>Обязанности Заказчика.</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Определить границы производственных территорий, участков работ и рабочих мест, предоставляемых Подрядчику для выполнения договорных работ.</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Обеспечить контроль выполнения мероприятий по обеспечению безопасных условий труда, предусмотренных Актом-допуском</w:t>
      </w:r>
      <w:r w:rsidRPr="0093144D">
        <w:rPr>
          <w:i/>
          <w:sz w:val="22"/>
          <w:szCs w:val="22"/>
        </w:rPr>
        <w:t>.</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Обеспечить допуск персонала Подрядчика к работам в зоне действующего оборудования или вблизи него.</w:t>
      </w:r>
      <w:r w:rsidRPr="0093144D">
        <w:rPr>
          <w:color w:val="FF0000"/>
          <w:sz w:val="22"/>
          <w:szCs w:val="22"/>
        </w:rPr>
        <w:t xml:space="preserve">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Провести вводный и первичный инструктаж на рабочем месте.</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Провести инструктаж руководителей, производителей работ Подрядчика при допуске к выполнению работ.</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Обеспечить своевременное отключение (включение) оборудования и коммуникаций, для поддержания установленных режимов их работы по обеспечению безопасного выполнения работ Подрядчиком. </w:t>
      </w:r>
    </w:p>
    <w:p w:rsidR="001B03EB" w:rsidRPr="0093144D" w:rsidRDefault="001B03EB" w:rsidP="001B03EB">
      <w:pPr>
        <w:pStyle w:val="af1"/>
        <w:widowControl/>
        <w:autoSpaceDE/>
        <w:autoSpaceDN/>
        <w:adjustRightInd/>
        <w:spacing w:line="276" w:lineRule="auto"/>
        <w:ind w:left="644"/>
        <w:jc w:val="both"/>
        <w:rPr>
          <w:sz w:val="22"/>
          <w:szCs w:val="22"/>
        </w:rPr>
      </w:pPr>
    </w:p>
    <w:p w:rsidR="001B03EB" w:rsidRPr="0093144D" w:rsidRDefault="001B03EB" w:rsidP="001B03EB">
      <w:pPr>
        <w:pStyle w:val="af1"/>
        <w:widowControl/>
        <w:numPr>
          <w:ilvl w:val="0"/>
          <w:numId w:val="1"/>
        </w:numPr>
        <w:autoSpaceDE/>
        <w:autoSpaceDN/>
        <w:adjustRightInd/>
        <w:spacing w:line="276" w:lineRule="auto"/>
        <w:ind w:left="0" w:firstLine="644"/>
        <w:jc w:val="both"/>
        <w:rPr>
          <w:b/>
          <w:sz w:val="22"/>
          <w:szCs w:val="22"/>
        </w:rPr>
      </w:pPr>
      <w:r w:rsidRPr="0093144D">
        <w:rPr>
          <w:b/>
          <w:sz w:val="22"/>
          <w:szCs w:val="22"/>
        </w:rPr>
        <w:t>Заказчик имеет право</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В любое время проверять соблюдение Подрядчиком требований нормативно-правовых актов по охране труда, пожарной безопасности, технической эксплуатации, ППР, ТК.</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В случае выявления нарушений требований охраны труда, пожарной безопасности, технической эксплуатации отдать распоряжение Подрядчику о приостановлении выполнения работ и устранении выявленных нарушений, потребовать незамедлительного принятия мер по устранению нарушений, наказанию виновных лиц и представлению соответствующей отчетной документации.</w:t>
      </w:r>
    </w:p>
    <w:p w:rsidR="001B03EB" w:rsidRPr="0093144D" w:rsidRDefault="001B03EB" w:rsidP="001B03EB">
      <w:pPr>
        <w:pStyle w:val="af1"/>
        <w:ind w:left="644"/>
        <w:jc w:val="both"/>
        <w:rPr>
          <w:sz w:val="22"/>
          <w:szCs w:val="22"/>
        </w:rPr>
      </w:pPr>
    </w:p>
    <w:p w:rsidR="001B03EB" w:rsidRPr="0093144D" w:rsidRDefault="001B03EB" w:rsidP="001B03EB">
      <w:pPr>
        <w:pStyle w:val="af1"/>
        <w:widowControl/>
        <w:numPr>
          <w:ilvl w:val="0"/>
          <w:numId w:val="1"/>
        </w:numPr>
        <w:autoSpaceDE/>
        <w:autoSpaceDN/>
        <w:adjustRightInd/>
        <w:spacing w:line="276" w:lineRule="auto"/>
        <w:ind w:left="0" w:firstLine="644"/>
        <w:jc w:val="both"/>
        <w:rPr>
          <w:b/>
          <w:sz w:val="22"/>
          <w:szCs w:val="22"/>
        </w:rPr>
      </w:pPr>
      <w:r w:rsidRPr="0093144D">
        <w:rPr>
          <w:b/>
          <w:sz w:val="22"/>
          <w:szCs w:val="22"/>
        </w:rPr>
        <w:t>Особые условия.</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Подрядчик, выполняющий работы в соответствии с заключенным договором, соблюдая требования охраны труда, пожарной безопасности, технической эксплуатации, несет ответственность в пределах действующего законодательства за соблюдение своим персоналом требований НТД.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Подрядчиком является существенным нарушением условий Договора.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Выявленные представителями Заказчика нарушения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допущенные работниками Подрядчика, фиксируются двухсторонними Актами произвольной формы.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Акты подписываются со стороны Заказчика – представителем, установившим факт нарушения, со стороны Подрядчика– руководителем работ, в ходе которых произошло нарушение.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lastRenderedPageBreak/>
        <w:t xml:space="preserve">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  </w:t>
      </w:r>
    </w:p>
    <w:p w:rsidR="001B03EB" w:rsidRPr="0093144D" w:rsidRDefault="001B03EB" w:rsidP="001B03EB">
      <w:pPr>
        <w:pStyle w:val="af1"/>
        <w:widowControl/>
        <w:numPr>
          <w:ilvl w:val="0"/>
          <w:numId w:val="1"/>
        </w:numPr>
        <w:autoSpaceDE/>
        <w:autoSpaceDN/>
        <w:adjustRightInd/>
        <w:spacing w:line="276" w:lineRule="auto"/>
        <w:ind w:firstLine="298"/>
        <w:jc w:val="both"/>
        <w:rPr>
          <w:b/>
          <w:sz w:val="22"/>
          <w:szCs w:val="22"/>
        </w:rPr>
      </w:pPr>
      <w:r w:rsidRPr="0093144D">
        <w:rPr>
          <w:b/>
          <w:sz w:val="22"/>
          <w:szCs w:val="22"/>
        </w:rPr>
        <w:t>Меры ответственности</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В случае несоблюдения требований охраны труда, пожарной безопасности, технической эксплуатации Заказчик вправе приостановить подписание акта сдачи-приемки выполненных работ до исполнения Подрядчиком данной обязанности; потребовать от Подрядчика отстранения от выполнения работ лиц, допустивших нарушения; приостановить выполнение работ; изъять пропуск; удалить нарушителя с территории Заказчика. </w:t>
      </w:r>
    </w:p>
    <w:p w:rsidR="001B03EB" w:rsidRPr="0093144D" w:rsidRDefault="001B03EB" w:rsidP="001B03EB">
      <w:pPr>
        <w:pStyle w:val="af1"/>
        <w:ind w:left="0" w:firstLine="644"/>
        <w:jc w:val="both"/>
        <w:rPr>
          <w:sz w:val="22"/>
          <w:szCs w:val="22"/>
        </w:rPr>
      </w:pPr>
      <w:r w:rsidRPr="0093144D">
        <w:rPr>
          <w:sz w:val="22"/>
          <w:szCs w:val="22"/>
        </w:rPr>
        <w:t>Дальнейшее привлечение удаленного работника к выполнению работ на объектах и территории ООО «ПЕСЧАНКА ЭНЕРГО», не допускается.</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За невыполнение персоналом Подрядчика требований по поддержанию чистоты и порядка на местах выполнения работ Заказчик может взыскать с Подрядчика штраф в размере 5 000 рублей за каждое нарушение. При повторном (в течение пяти рабочих дней) нарушении персоналом Подрядчика требований по поддержанию чистоты и порядка на месте выполнения работ, где такое нарушение уже фиксировалось, размер штрафа может быть увеличен Заказчиком до 10 000 рублей.</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При выявлении нарушений правил и норм по охране труда, промышленной и пожарной безопасности, в том числе:</w:t>
      </w:r>
    </w:p>
    <w:p w:rsidR="001B03EB" w:rsidRPr="0093144D" w:rsidRDefault="001B03EB" w:rsidP="001B03EB">
      <w:pPr>
        <w:pStyle w:val="af1"/>
        <w:widowControl/>
        <w:numPr>
          <w:ilvl w:val="1"/>
          <w:numId w:val="2"/>
        </w:numPr>
        <w:autoSpaceDE/>
        <w:autoSpaceDN/>
        <w:adjustRightInd/>
        <w:spacing w:line="276" w:lineRule="auto"/>
        <w:ind w:left="993" w:firstLine="0"/>
        <w:jc w:val="both"/>
        <w:rPr>
          <w:sz w:val="22"/>
          <w:szCs w:val="22"/>
        </w:rPr>
      </w:pPr>
      <w:r w:rsidRPr="0093144D">
        <w:rPr>
          <w:sz w:val="22"/>
          <w:szCs w:val="22"/>
        </w:rPr>
        <w:t>не заполнение и не представление Заказчику документов по проверке знаний правил техники безопасности и охраны труда, персонала Подрядчика и его субподрядчиков;</w:t>
      </w:r>
    </w:p>
    <w:p w:rsidR="001B03EB" w:rsidRPr="0093144D" w:rsidRDefault="001B03EB" w:rsidP="001B03EB">
      <w:pPr>
        <w:pStyle w:val="af1"/>
        <w:widowControl/>
        <w:numPr>
          <w:ilvl w:val="1"/>
          <w:numId w:val="2"/>
        </w:numPr>
        <w:autoSpaceDE/>
        <w:autoSpaceDN/>
        <w:adjustRightInd/>
        <w:spacing w:line="276" w:lineRule="auto"/>
        <w:ind w:left="993" w:firstLine="0"/>
        <w:jc w:val="both"/>
        <w:rPr>
          <w:sz w:val="22"/>
          <w:szCs w:val="22"/>
        </w:rPr>
      </w:pPr>
      <w:r w:rsidRPr="0093144D">
        <w:rPr>
          <w:sz w:val="22"/>
          <w:szCs w:val="22"/>
        </w:rPr>
        <w:t xml:space="preserve">не обеспечение и (или) неправильное применение средств индивидуальной защиты, механизмов и приспособлений; </w:t>
      </w:r>
    </w:p>
    <w:p w:rsidR="001B03EB" w:rsidRPr="0093144D" w:rsidRDefault="001B03EB" w:rsidP="001B03EB">
      <w:pPr>
        <w:pStyle w:val="af1"/>
        <w:widowControl/>
        <w:numPr>
          <w:ilvl w:val="1"/>
          <w:numId w:val="2"/>
        </w:numPr>
        <w:autoSpaceDE/>
        <w:autoSpaceDN/>
        <w:adjustRightInd/>
        <w:spacing w:line="276" w:lineRule="auto"/>
        <w:ind w:left="993" w:firstLine="0"/>
        <w:jc w:val="both"/>
        <w:rPr>
          <w:sz w:val="22"/>
          <w:szCs w:val="22"/>
        </w:rPr>
      </w:pPr>
      <w:r w:rsidRPr="0093144D">
        <w:rPr>
          <w:sz w:val="22"/>
          <w:szCs w:val="22"/>
        </w:rPr>
        <w:t xml:space="preserve">не обеспечение спецодеждой и спецобувью в соответствии с типовыми нормами; </w:t>
      </w:r>
    </w:p>
    <w:p w:rsidR="001B03EB" w:rsidRPr="0093144D" w:rsidRDefault="001B03EB" w:rsidP="001B03EB">
      <w:pPr>
        <w:pStyle w:val="af1"/>
        <w:widowControl/>
        <w:numPr>
          <w:ilvl w:val="1"/>
          <w:numId w:val="2"/>
        </w:numPr>
        <w:autoSpaceDE/>
        <w:autoSpaceDN/>
        <w:adjustRightInd/>
        <w:spacing w:line="276" w:lineRule="auto"/>
        <w:ind w:left="993" w:firstLine="0"/>
        <w:jc w:val="both"/>
        <w:rPr>
          <w:sz w:val="22"/>
          <w:szCs w:val="22"/>
        </w:rPr>
      </w:pPr>
      <w:r w:rsidRPr="0093144D">
        <w:rPr>
          <w:sz w:val="22"/>
          <w:szCs w:val="22"/>
        </w:rPr>
        <w:t xml:space="preserve">несоблюдение требований нарядно- допускной системы, охраны труда, правил технической эксплуатации, ПУЭ, требований пожарной безопасности, допущенных работниками Подрядчика, а также требований, предусмотренных настоящим </w:t>
      </w:r>
      <w:r w:rsidRPr="0093144D">
        <w:rPr>
          <w:b/>
          <w:sz w:val="22"/>
          <w:szCs w:val="22"/>
        </w:rPr>
        <w:t>Порядком взаимодействия сторон в области производственной безопасности,</w:t>
      </w:r>
    </w:p>
    <w:p w:rsidR="001B03EB" w:rsidRPr="0093144D" w:rsidRDefault="001B03EB" w:rsidP="001B03EB">
      <w:pPr>
        <w:pStyle w:val="af1"/>
        <w:widowControl/>
        <w:numPr>
          <w:ilvl w:val="1"/>
          <w:numId w:val="3"/>
        </w:numPr>
        <w:autoSpaceDE/>
        <w:autoSpaceDN/>
        <w:adjustRightInd/>
        <w:spacing w:line="276" w:lineRule="auto"/>
        <w:ind w:left="993" w:firstLine="0"/>
        <w:jc w:val="both"/>
        <w:rPr>
          <w:sz w:val="22"/>
          <w:szCs w:val="22"/>
        </w:rPr>
      </w:pPr>
      <w:r w:rsidRPr="0093144D">
        <w:rPr>
          <w:sz w:val="22"/>
          <w:szCs w:val="22"/>
        </w:rPr>
        <w:t xml:space="preserve">привлечение Подрядчиком к выполнению работ по настоящему договору неквалифицированного и/или не одобренного Заказчиком персонала, Заказчик вправе взыскать с Подрядчика штраф в размере 5 000 рублей за каждое нарушение и потребовать от Подрядчика отстранения от выполнения работ лиц, допустивших нарушения. Факты нарушений фиксируются в порядке, предусмотренном настоящим договором. </w:t>
      </w:r>
    </w:p>
    <w:p w:rsidR="001B03EB" w:rsidRPr="0093144D" w:rsidRDefault="001B03EB" w:rsidP="001B03EB">
      <w:pPr>
        <w:pStyle w:val="af1"/>
        <w:widowControl/>
        <w:numPr>
          <w:ilvl w:val="1"/>
          <w:numId w:val="1"/>
        </w:numPr>
        <w:autoSpaceDE/>
        <w:autoSpaceDN/>
        <w:adjustRightInd/>
        <w:spacing w:line="276" w:lineRule="auto"/>
        <w:ind w:left="0" w:firstLine="644"/>
        <w:jc w:val="both"/>
        <w:rPr>
          <w:sz w:val="22"/>
          <w:szCs w:val="22"/>
        </w:rPr>
      </w:pPr>
      <w:r w:rsidRPr="0093144D">
        <w:rPr>
          <w:sz w:val="22"/>
          <w:szCs w:val="22"/>
        </w:rPr>
        <w:t xml:space="preserve">Заказчик вправе зачесть начисленные Подрядчику по Договору суммы штрафных санкций в счет уменьшения оплаты за выполненные работы, письменно уведомив об этом Подрядчика. </w:t>
      </w:r>
    </w:p>
    <w:p w:rsidR="001B03EB" w:rsidRPr="0093144D" w:rsidRDefault="001B03EB" w:rsidP="001B03EB">
      <w:pPr>
        <w:jc w:val="both"/>
        <w:rPr>
          <w:sz w:val="22"/>
          <w:szCs w:val="22"/>
        </w:rPr>
      </w:pPr>
    </w:p>
    <w:p w:rsidR="001B03EB" w:rsidRPr="0093144D" w:rsidRDefault="001B03EB" w:rsidP="001B03EB">
      <w:pPr>
        <w:jc w:val="center"/>
        <w:rPr>
          <w:b/>
          <w:sz w:val="22"/>
          <w:szCs w:val="22"/>
        </w:rPr>
      </w:pPr>
    </w:p>
    <w:p w:rsidR="00875543" w:rsidRPr="00A64BE0" w:rsidRDefault="00875543" w:rsidP="00875543">
      <w:pPr>
        <w:widowControl w:val="0"/>
        <w:autoSpaceDE w:val="0"/>
        <w:autoSpaceDN w:val="0"/>
        <w:adjustRightInd w:val="0"/>
        <w:jc w:val="center"/>
        <w:rPr>
          <w:b/>
          <w:sz w:val="22"/>
          <w:szCs w:val="22"/>
        </w:rPr>
      </w:pPr>
    </w:p>
    <w:p w:rsidR="00875543" w:rsidRPr="00A64BE0" w:rsidRDefault="00875543" w:rsidP="00875543">
      <w:pPr>
        <w:widowControl w:val="0"/>
        <w:autoSpaceDE w:val="0"/>
        <w:autoSpaceDN w:val="0"/>
        <w:adjustRightInd w:val="0"/>
        <w:jc w:val="center"/>
        <w:rPr>
          <w:b/>
          <w:sz w:val="22"/>
          <w:szCs w:val="22"/>
        </w:rPr>
      </w:pPr>
    </w:p>
    <w:p w:rsidR="00875543" w:rsidRPr="00A64BE0" w:rsidRDefault="00875543" w:rsidP="00875543">
      <w:pPr>
        <w:widowControl w:val="0"/>
        <w:autoSpaceDE w:val="0"/>
        <w:autoSpaceDN w:val="0"/>
        <w:adjustRightInd w:val="0"/>
        <w:jc w:val="center"/>
        <w:rPr>
          <w:b/>
          <w:sz w:val="22"/>
          <w:szCs w:val="22"/>
        </w:rPr>
      </w:pPr>
    </w:p>
    <w:p w:rsidR="00875543" w:rsidRPr="00A64BE0" w:rsidRDefault="00875543" w:rsidP="00875543">
      <w:r w:rsidRPr="00A64BE0">
        <w:t>Заказчик                                                                                 Подрядчик</w:t>
      </w:r>
    </w:p>
    <w:p w:rsidR="00875543" w:rsidRPr="00A64BE0" w:rsidRDefault="00875543" w:rsidP="00875543">
      <w:r w:rsidRPr="00A64BE0">
        <w:t xml:space="preserve">ООО «ПЕСЧАНКА ЭНЕРГО»  </w:t>
      </w:r>
    </w:p>
    <w:p w:rsidR="00875543" w:rsidRPr="00A64BE0" w:rsidRDefault="00875543" w:rsidP="00875543">
      <w:r w:rsidRPr="00A64BE0">
        <w:t xml:space="preserve">Директор                                                   </w:t>
      </w:r>
    </w:p>
    <w:p w:rsidR="00875543" w:rsidRPr="00A64BE0" w:rsidRDefault="00875543" w:rsidP="00875543"/>
    <w:p w:rsidR="00875543" w:rsidRPr="00A64BE0" w:rsidRDefault="00875543" w:rsidP="00875543">
      <w:r w:rsidRPr="00A64BE0">
        <w:t>________________/К.С. Скобников                                     ______________/</w:t>
      </w:r>
    </w:p>
    <w:p w:rsidR="00875543" w:rsidRPr="00A64BE0" w:rsidRDefault="00875543" w:rsidP="00875543"/>
    <w:p w:rsidR="00875543" w:rsidRPr="00A64BE0" w:rsidRDefault="00875543" w:rsidP="00875543">
      <w:r w:rsidRPr="00A64BE0">
        <w:t xml:space="preserve">М.П.                                                                                         М.П.     </w:t>
      </w: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0F737D" w:rsidRPr="00A64BE0" w:rsidRDefault="000F737D" w:rsidP="000F737D">
      <w:pPr>
        <w:jc w:val="right"/>
      </w:pPr>
    </w:p>
    <w:p w:rsidR="00635A6D" w:rsidRPr="00A64BE0" w:rsidRDefault="00635A6D" w:rsidP="00635A6D">
      <w:pPr>
        <w:jc w:val="both"/>
        <w:rPr>
          <w:szCs w:val="22"/>
        </w:rPr>
      </w:pPr>
    </w:p>
    <w:sectPr w:rsidR="00635A6D" w:rsidRPr="00A64BE0" w:rsidSect="00635A6D">
      <w:pgSz w:w="11906" w:h="16838" w:code="9"/>
      <w:pgMar w:top="851" w:right="794" w:bottom="794" w:left="1474" w:header="709" w:footer="2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DB" w:rsidRDefault="00CD6BDB" w:rsidP="005B4189">
      <w:r>
        <w:separator/>
      </w:r>
    </w:p>
  </w:endnote>
  <w:endnote w:type="continuationSeparator" w:id="0">
    <w:p w:rsidR="00CD6BDB" w:rsidRDefault="00CD6BDB" w:rsidP="005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DB" w:rsidRDefault="00CD6BDB">
    <w:pPr>
      <w:pStyle w:val="a9"/>
      <w:jc w:val="right"/>
    </w:pPr>
    <w:r>
      <w:fldChar w:fldCharType="begin"/>
    </w:r>
    <w:r>
      <w:instrText xml:space="preserve"> PAGE   \* MERGEFORMAT </w:instrText>
    </w:r>
    <w:r>
      <w:fldChar w:fldCharType="separate"/>
    </w:r>
    <w:r>
      <w:rPr>
        <w:noProof/>
      </w:rPr>
      <w:t>10</w:t>
    </w:r>
    <w:r>
      <w:fldChar w:fldCharType="end"/>
    </w:r>
  </w:p>
  <w:p w:rsidR="00CD6BDB" w:rsidRDefault="00CD6B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DB" w:rsidRDefault="00CD6BDB">
    <w:pPr>
      <w:pStyle w:val="s18-"/>
      <w:jc w:val="right"/>
    </w:pPr>
    <w:r>
      <w:fldChar w:fldCharType="begin"/>
    </w:r>
    <w:r>
      <w:instrText xml:space="preserve"> PAGE   \* MERGEFORMAT </w:instrText>
    </w:r>
    <w:r>
      <w:fldChar w:fldCharType="separate"/>
    </w:r>
    <w:r>
      <w:rPr>
        <w:noProof/>
      </w:rPr>
      <w:t>20</w:t>
    </w:r>
    <w:r>
      <w:fldChar w:fldCharType="end"/>
    </w:r>
  </w:p>
  <w:p w:rsidR="00CD6BDB" w:rsidRDefault="00CD6BDB">
    <w:pPr>
      <w:pStyle w:val="s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DB" w:rsidRDefault="00CD6BDB" w:rsidP="005B4189">
      <w:r>
        <w:separator/>
      </w:r>
    </w:p>
  </w:footnote>
  <w:footnote w:type="continuationSeparator" w:id="0">
    <w:p w:rsidR="00CD6BDB" w:rsidRDefault="00CD6BDB" w:rsidP="005B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D7AF2"/>
    <w:multiLevelType w:val="multilevel"/>
    <w:tmpl w:val="3E0832C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323EC4"/>
    <w:multiLevelType w:val="multilevel"/>
    <w:tmpl w:val="F88C9F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187600"/>
    <w:multiLevelType w:val="hybridMultilevel"/>
    <w:tmpl w:val="A7CCC0E4"/>
    <w:lvl w:ilvl="0" w:tplc="04190001">
      <w:start w:val="1"/>
      <w:numFmt w:val="bullet"/>
      <w:lvlText w:val=""/>
      <w:lvlJc w:val="left"/>
      <w:pPr>
        <w:ind w:left="720" w:hanging="360"/>
      </w:pPr>
      <w:rPr>
        <w:rFonts w:ascii="Symbol" w:hAnsi="Symbol" w:hint="default"/>
      </w:rPr>
    </w:lvl>
    <w:lvl w:ilvl="1" w:tplc="956A937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96544A"/>
    <w:multiLevelType w:val="multilevel"/>
    <w:tmpl w:val="131C657A"/>
    <w:lvl w:ilvl="0">
      <w:start w:val="1"/>
      <w:numFmt w:val="decimal"/>
      <w:lvlText w:val="%1."/>
      <w:lvlJc w:val="left"/>
      <w:pPr>
        <w:ind w:left="218" w:hanging="360"/>
      </w:pPr>
      <w:rPr>
        <w:rFonts w:hint="default"/>
      </w:rPr>
    </w:lvl>
    <w:lvl w:ilvl="1">
      <w:start w:val="1"/>
      <w:numFmt w:val="decimal"/>
      <w:isLgl/>
      <w:lvlText w:val="%1.%2."/>
      <w:lvlJc w:val="left"/>
      <w:pPr>
        <w:ind w:left="906" w:hanging="480"/>
      </w:pPr>
      <w:rPr>
        <w:rFonts w:hint="default"/>
        <w:b w:val="0"/>
        <w:sz w:val="24"/>
        <w:szCs w:val="24"/>
      </w:rPr>
    </w:lvl>
    <w:lvl w:ilvl="2">
      <w:start w:val="1"/>
      <w:numFmt w:val="decimal"/>
      <w:isLgl/>
      <w:lvlText w:val="%1.%2.%3."/>
      <w:lvlJc w:val="left"/>
      <w:pPr>
        <w:ind w:left="1714"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778" w:hanging="1080"/>
      </w:pPr>
      <w:rPr>
        <w:rFonts w:hint="default"/>
      </w:rPr>
    </w:lvl>
    <w:lvl w:ilvl="6">
      <w:start w:val="1"/>
      <w:numFmt w:val="decimal"/>
      <w:isLgl/>
      <w:lvlText w:val="%1.%2.%3.%4.%5.%6.%7."/>
      <w:lvlJc w:val="left"/>
      <w:pPr>
        <w:ind w:left="4706"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202" w:hanging="1800"/>
      </w:pPr>
      <w:rPr>
        <w:rFonts w:hint="default"/>
      </w:rPr>
    </w:lvl>
  </w:abstractNum>
  <w:abstractNum w:abstractNumId="4" w15:restartNumberingAfterBreak="0">
    <w:nsid w:val="5FF32DAE"/>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875679"/>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9723E8"/>
    <w:multiLevelType w:val="multilevel"/>
    <w:tmpl w:val="8954E32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0C43B5"/>
    <w:multiLevelType w:val="hybridMultilevel"/>
    <w:tmpl w:val="448C3B82"/>
    <w:lvl w:ilvl="0" w:tplc="694E420A">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05"/>
    <w:rsid w:val="0002041D"/>
    <w:rsid w:val="00063E85"/>
    <w:rsid w:val="0006506F"/>
    <w:rsid w:val="00066E61"/>
    <w:rsid w:val="00086ED7"/>
    <w:rsid w:val="00097BC4"/>
    <w:rsid w:val="000F1D0A"/>
    <w:rsid w:val="000F5169"/>
    <w:rsid w:val="000F737D"/>
    <w:rsid w:val="0012520B"/>
    <w:rsid w:val="00135A35"/>
    <w:rsid w:val="00165AD6"/>
    <w:rsid w:val="0017044F"/>
    <w:rsid w:val="001800AE"/>
    <w:rsid w:val="00191529"/>
    <w:rsid w:val="00194B85"/>
    <w:rsid w:val="001B03EB"/>
    <w:rsid w:val="001D13F8"/>
    <w:rsid w:val="001E4048"/>
    <w:rsid w:val="001F1EC2"/>
    <w:rsid w:val="001F217E"/>
    <w:rsid w:val="0022669A"/>
    <w:rsid w:val="0023690B"/>
    <w:rsid w:val="00253A2C"/>
    <w:rsid w:val="002567F1"/>
    <w:rsid w:val="00264790"/>
    <w:rsid w:val="002650FF"/>
    <w:rsid w:val="00267741"/>
    <w:rsid w:val="0027588A"/>
    <w:rsid w:val="0028721D"/>
    <w:rsid w:val="00296312"/>
    <w:rsid w:val="002A3BD7"/>
    <w:rsid w:val="002A6F2B"/>
    <w:rsid w:val="002D21FF"/>
    <w:rsid w:val="002D4394"/>
    <w:rsid w:val="002D4CD1"/>
    <w:rsid w:val="00346528"/>
    <w:rsid w:val="00350022"/>
    <w:rsid w:val="0035103D"/>
    <w:rsid w:val="00366783"/>
    <w:rsid w:val="003B1C60"/>
    <w:rsid w:val="003D2B12"/>
    <w:rsid w:val="003D7BFB"/>
    <w:rsid w:val="003E5E8F"/>
    <w:rsid w:val="003F0762"/>
    <w:rsid w:val="003F0769"/>
    <w:rsid w:val="003F1E7F"/>
    <w:rsid w:val="00403B6A"/>
    <w:rsid w:val="0042419D"/>
    <w:rsid w:val="00427C80"/>
    <w:rsid w:val="00430195"/>
    <w:rsid w:val="0044552F"/>
    <w:rsid w:val="00481201"/>
    <w:rsid w:val="00483E63"/>
    <w:rsid w:val="004935BE"/>
    <w:rsid w:val="004C2D86"/>
    <w:rsid w:val="004C60AD"/>
    <w:rsid w:val="0054592E"/>
    <w:rsid w:val="005564AC"/>
    <w:rsid w:val="005744C4"/>
    <w:rsid w:val="00582652"/>
    <w:rsid w:val="005A37ED"/>
    <w:rsid w:val="005A3881"/>
    <w:rsid w:val="005A43F1"/>
    <w:rsid w:val="005A6184"/>
    <w:rsid w:val="005B4189"/>
    <w:rsid w:val="005D31BA"/>
    <w:rsid w:val="005D7B91"/>
    <w:rsid w:val="005F576E"/>
    <w:rsid w:val="005F66C1"/>
    <w:rsid w:val="00606D49"/>
    <w:rsid w:val="00615E90"/>
    <w:rsid w:val="0063022D"/>
    <w:rsid w:val="00635A6D"/>
    <w:rsid w:val="00664A83"/>
    <w:rsid w:val="00673D07"/>
    <w:rsid w:val="0068326A"/>
    <w:rsid w:val="00683454"/>
    <w:rsid w:val="006910BC"/>
    <w:rsid w:val="00692FBE"/>
    <w:rsid w:val="00695231"/>
    <w:rsid w:val="006B2DB9"/>
    <w:rsid w:val="006C1443"/>
    <w:rsid w:val="006D22E8"/>
    <w:rsid w:val="006D3293"/>
    <w:rsid w:val="006F0272"/>
    <w:rsid w:val="00707CD5"/>
    <w:rsid w:val="007213A2"/>
    <w:rsid w:val="007357F8"/>
    <w:rsid w:val="00774F3D"/>
    <w:rsid w:val="007A3AF2"/>
    <w:rsid w:val="007B7C05"/>
    <w:rsid w:val="007D13B2"/>
    <w:rsid w:val="007E4E1A"/>
    <w:rsid w:val="007F4969"/>
    <w:rsid w:val="00803A84"/>
    <w:rsid w:val="00817B61"/>
    <w:rsid w:val="0086273B"/>
    <w:rsid w:val="00864ABE"/>
    <w:rsid w:val="00875543"/>
    <w:rsid w:val="008B45DD"/>
    <w:rsid w:val="008C05E6"/>
    <w:rsid w:val="008C5992"/>
    <w:rsid w:val="008E0F90"/>
    <w:rsid w:val="008E24A5"/>
    <w:rsid w:val="008F52D6"/>
    <w:rsid w:val="009010F3"/>
    <w:rsid w:val="00904364"/>
    <w:rsid w:val="009123F8"/>
    <w:rsid w:val="00936926"/>
    <w:rsid w:val="00967572"/>
    <w:rsid w:val="009767EF"/>
    <w:rsid w:val="00984D17"/>
    <w:rsid w:val="00994DDC"/>
    <w:rsid w:val="0099686C"/>
    <w:rsid w:val="009A4CF1"/>
    <w:rsid w:val="009C2B0B"/>
    <w:rsid w:val="009D381D"/>
    <w:rsid w:val="00A03B02"/>
    <w:rsid w:val="00A11055"/>
    <w:rsid w:val="00A414CF"/>
    <w:rsid w:val="00A47FBE"/>
    <w:rsid w:val="00A6460E"/>
    <w:rsid w:val="00A64BE0"/>
    <w:rsid w:val="00A8368C"/>
    <w:rsid w:val="00A96D69"/>
    <w:rsid w:val="00AA5173"/>
    <w:rsid w:val="00AD40AE"/>
    <w:rsid w:val="00AD6876"/>
    <w:rsid w:val="00AE3336"/>
    <w:rsid w:val="00B02F41"/>
    <w:rsid w:val="00B05A7B"/>
    <w:rsid w:val="00B05BE5"/>
    <w:rsid w:val="00B24C86"/>
    <w:rsid w:val="00B42ECA"/>
    <w:rsid w:val="00B67A66"/>
    <w:rsid w:val="00B71FA4"/>
    <w:rsid w:val="00B772F2"/>
    <w:rsid w:val="00C00849"/>
    <w:rsid w:val="00C668AB"/>
    <w:rsid w:val="00C87D0D"/>
    <w:rsid w:val="00CA6A21"/>
    <w:rsid w:val="00CC5103"/>
    <w:rsid w:val="00CD6BDB"/>
    <w:rsid w:val="00D04F75"/>
    <w:rsid w:val="00D25A87"/>
    <w:rsid w:val="00D31D8B"/>
    <w:rsid w:val="00D429A8"/>
    <w:rsid w:val="00D473E2"/>
    <w:rsid w:val="00D4749F"/>
    <w:rsid w:val="00D61EB7"/>
    <w:rsid w:val="00D74414"/>
    <w:rsid w:val="00D80A38"/>
    <w:rsid w:val="00D97E75"/>
    <w:rsid w:val="00DA0F03"/>
    <w:rsid w:val="00DB5AB9"/>
    <w:rsid w:val="00DC5670"/>
    <w:rsid w:val="00DD3F4C"/>
    <w:rsid w:val="00DF5B77"/>
    <w:rsid w:val="00E014ED"/>
    <w:rsid w:val="00E4576C"/>
    <w:rsid w:val="00E53D07"/>
    <w:rsid w:val="00E67267"/>
    <w:rsid w:val="00ED04A9"/>
    <w:rsid w:val="00ED405E"/>
    <w:rsid w:val="00ED49A7"/>
    <w:rsid w:val="00EE0E0B"/>
    <w:rsid w:val="00EE2C83"/>
    <w:rsid w:val="00F0558C"/>
    <w:rsid w:val="00F238AF"/>
    <w:rsid w:val="00F336A6"/>
    <w:rsid w:val="00F468D0"/>
    <w:rsid w:val="00F6351D"/>
    <w:rsid w:val="00F835B5"/>
    <w:rsid w:val="00F91598"/>
    <w:rsid w:val="00FC3A3C"/>
    <w:rsid w:val="00FC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11BD"/>
  <w15:docId w15:val="{38E7693F-7063-49A6-9C75-2B0CE0A9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C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2D4CD1"/>
    <w:pPr>
      <w:keepNext/>
      <w:ind w:firstLine="708"/>
      <w:outlineLvl w:val="3"/>
    </w:pPr>
    <w:rPr>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7C05"/>
    <w:pPr>
      <w:spacing w:line="360" w:lineRule="auto"/>
      <w:jc w:val="center"/>
    </w:pPr>
    <w:rPr>
      <w:b/>
      <w:caps/>
      <w:sz w:val="28"/>
      <w:szCs w:val="20"/>
    </w:rPr>
  </w:style>
  <w:style w:type="character" w:customStyle="1" w:styleId="a4">
    <w:name w:val="Заголовок Знак"/>
    <w:basedOn w:val="a0"/>
    <w:link w:val="a3"/>
    <w:uiPriority w:val="10"/>
    <w:rsid w:val="007B7C05"/>
    <w:rPr>
      <w:rFonts w:ascii="Times New Roman" w:eastAsia="Times New Roman" w:hAnsi="Times New Roman" w:cs="Times New Roman"/>
      <w:b/>
      <w:caps/>
      <w:sz w:val="28"/>
      <w:szCs w:val="20"/>
      <w:lang w:eastAsia="ru-RU"/>
    </w:rPr>
  </w:style>
  <w:style w:type="paragraph" w:customStyle="1" w:styleId="ConsPlusNormal">
    <w:name w:val="ConsPlusNormal"/>
    <w:rsid w:val="007B7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7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7B7C05"/>
    <w:pPr>
      <w:spacing w:after="120"/>
    </w:pPr>
    <w:rPr>
      <w:sz w:val="16"/>
      <w:szCs w:val="16"/>
    </w:rPr>
  </w:style>
  <w:style w:type="character" w:customStyle="1" w:styleId="30">
    <w:name w:val="Основной текст 3 Знак"/>
    <w:basedOn w:val="a0"/>
    <w:link w:val="3"/>
    <w:rsid w:val="007B7C05"/>
    <w:rPr>
      <w:rFonts w:ascii="Times New Roman" w:eastAsia="Times New Roman" w:hAnsi="Times New Roman" w:cs="Times New Roman"/>
      <w:sz w:val="16"/>
      <w:szCs w:val="16"/>
      <w:lang w:eastAsia="ru-RU"/>
    </w:rPr>
  </w:style>
  <w:style w:type="paragraph" w:styleId="a5">
    <w:name w:val="Body Text Indent"/>
    <w:basedOn w:val="a"/>
    <w:link w:val="a6"/>
    <w:uiPriority w:val="99"/>
    <w:semiHidden/>
    <w:unhideWhenUsed/>
    <w:rsid w:val="005B4189"/>
    <w:pPr>
      <w:spacing w:after="120"/>
      <w:ind w:left="283"/>
    </w:pPr>
  </w:style>
  <w:style w:type="character" w:customStyle="1" w:styleId="a6">
    <w:name w:val="Основной текст с отступом Знак"/>
    <w:basedOn w:val="a0"/>
    <w:link w:val="a5"/>
    <w:uiPriority w:val="99"/>
    <w:semiHidden/>
    <w:rsid w:val="005B4189"/>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B4189"/>
    <w:pPr>
      <w:spacing w:after="120"/>
    </w:pPr>
  </w:style>
  <w:style w:type="character" w:customStyle="1" w:styleId="a8">
    <w:name w:val="Основной текст Знак"/>
    <w:basedOn w:val="a0"/>
    <w:link w:val="a7"/>
    <w:uiPriority w:val="99"/>
    <w:semiHidden/>
    <w:rsid w:val="005B4189"/>
    <w:rPr>
      <w:rFonts w:ascii="Times New Roman" w:eastAsia="Times New Roman" w:hAnsi="Times New Roman" w:cs="Times New Roman"/>
      <w:sz w:val="24"/>
      <w:szCs w:val="24"/>
      <w:lang w:eastAsia="ru-RU"/>
    </w:rPr>
  </w:style>
  <w:style w:type="paragraph" w:styleId="a9">
    <w:name w:val="footer"/>
    <w:basedOn w:val="a"/>
    <w:link w:val="aa"/>
    <w:uiPriority w:val="99"/>
    <w:rsid w:val="005B4189"/>
    <w:pPr>
      <w:tabs>
        <w:tab w:val="center" w:pos="4253"/>
        <w:tab w:val="right" w:pos="9356"/>
      </w:tabs>
      <w:jc w:val="both"/>
    </w:pPr>
    <w:rPr>
      <w:snapToGrid w:val="0"/>
      <w:sz w:val="20"/>
      <w:szCs w:val="20"/>
    </w:rPr>
  </w:style>
  <w:style w:type="character" w:customStyle="1" w:styleId="aa">
    <w:name w:val="Нижний колонтитул Знак"/>
    <w:basedOn w:val="a0"/>
    <w:link w:val="a9"/>
    <w:uiPriority w:val="99"/>
    <w:rsid w:val="005B4189"/>
    <w:rPr>
      <w:rFonts w:ascii="Times New Roman" w:eastAsia="Times New Roman" w:hAnsi="Times New Roman" w:cs="Times New Roman"/>
      <w:snapToGrid w:val="0"/>
      <w:sz w:val="20"/>
      <w:szCs w:val="20"/>
      <w:lang w:eastAsia="ru-RU"/>
    </w:rPr>
  </w:style>
  <w:style w:type="paragraph" w:styleId="ab">
    <w:name w:val="footnote text"/>
    <w:basedOn w:val="a"/>
    <w:link w:val="ac"/>
    <w:semiHidden/>
    <w:rsid w:val="005B4189"/>
    <w:pPr>
      <w:ind w:firstLine="567"/>
      <w:jc w:val="both"/>
    </w:pPr>
    <w:rPr>
      <w:snapToGrid w:val="0"/>
      <w:sz w:val="20"/>
      <w:szCs w:val="20"/>
      <w:lang w:val="x-none" w:eastAsia="x-none"/>
    </w:rPr>
  </w:style>
  <w:style w:type="character" w:customStyle="1" w:styleId="ac">
    <w:name w:val="Текст сноски Знак"/>
    <w:basedOn w:val="a0"/>
    <w:link w:val="ab"/>
    <w:semiHidden/>
    <w:rsid w:val="005B4189"/>
    <w:rPr>
      <w:rFonts w:ascii="Times New Roman" w:eastAsia="Times New Roman" w:hAnsi="Times New Roman" w:cs="Times New Roman"/>
      <w:snapToGrid w:val="0"/>
      <w:sz w:val="20"/>
      <w:szCs w:val="20"/>
      <w:lang w:val="x-none" w:eastAsia="x-none"/>
    </w:rPr>
  </w:style>
  <w:style w:type="character" w:styleId="ad">
    <w:name w:val="footnote reference"/>
    <w:rsid w:val="005B4189"/>
    <w:rPr>
      <w:vertAlign w:val="superscript"/>
    </w:rPr>
  </w:style>
  <w:style w:type="paragraph" w:customStyle="1" w:styleId="s18-">
    <w:name w:val="s18 Список мал -"/>
    <w:basedOn w:val="a"/>
    <w:qFormat/>
    <w:rsid w:val="005B4189"/>
    <w:pPr>
      <w:tabs>
        <w:tab w:val="num" w:pos="360"/>
        <w:tab w:val="left" w:pos="851"/>
      </w:tabs>
      <w:spacing w:before="60"/>
      <w:jc w:val="both"/>
      <w:outlineLvl w:val="2"/>
    </w:pPr>
    <w:rPr>
      <w:bCs/>
      <w:sz w:val="22"/>
      <w:szCs w:val="22"/>
    </w:rPr>
  </w:style>
  <w:style w:type="character" w:styleId="ae">
    <w:name w:val="Hyperlink"/>
    <w:basedOn w:val="a0"/>
    <w:uiPriority w:val="99"/>
    <w:unhideWhenUsed/>
    <w:rsid w:val="00EE2C83"/>
    <w:rPr>
      <w:color w:val="0000FF" w:themeColor="hyperlink"/>
      <w:u w:val="single"/>
    </w:rPr>
  </w:style>
  <w:style w:type="paragraph" w:styleId="af">
    <w:name w:val="header"/>
    <w:basedOn w:val="a"/>
    <w:link w:val="af0"/>
    <w:uiPriority w:val="99"/>
    <w:unhideWhenUsed/>
    <w:rsid w:val="004935BE"/>
    <w:pPr>
      <w:tabs>
        <w:tab w:val="center" w:pos="4677"/>
        <w:tab w:val="right" w:pos="9355"/>
      </w:tabs>
    </w:pPr>
  </w:style>
  <w:style w:type="character" w:customStyle="1" w:styleId="af0">
    <w:name w:val="Верхний колонтитул Знак"/>
    <w:basedOn w:val="a0"/>
    <w:link w:val="af"/>
    <w:uiPriority w:val="99"/>
    <w:rsid w:val="004935BE"/>
    <w:rPr>
      <w:rFonts w:ascii="Times New Roman" w:eastAsia="Times New Roman" w:hAnsi="Times New Roman" w:cs="Times New Roman"/>
      <w:sz w:val="24"/>
      <w:szCs w:val="24"/>
      <w:lang w:eastAsia="ru-RU"/>
    </w:rPr>
  </w:style>
  <w:style w:type="paragraph" w:styleId="af1">
    <w:name w:val="List Paragraph"/>
    <w:basedOn w:val="a"/>
    <w:uiPriority w:val="34"/>
    <w:qFormat/>
    <w:rsid w:val="00D80A38"/>
    <w:pPr>
      <w:widowControl w:val="0"/>
      <w:autoSpaceDE w:val="0"/>
      <w:autoSpaceDN w:val="0"/>
      <w:adjustRightInd w:val="0"/>
      <w:ind w:left="720"/>
      <w:contextualSpacing/>
    </w:pPr>
    <w:rPr>
      <w:sz w:val="20"/>
      <w:szCs w:val="20"/>
    </w:rPr>
  </w:style>
  <w:style w:type="paragraph" w:styleId="af2">
    <w:name w:val="Balloon Text"/>
    <w:basedOn w:val="a"/>
    <w:link w:val="af3"/>
    <w:uiPriority w:val="99"/>
    <w:semiHidden/>
    <w:unhideWhenUsed/>
    <w:rsid w:val="00D97E75"/>
    <w:rPr>
      <w:rFonts w:ascii="Segoe UI" w:hAnsi="Segoe UI" w:cs="Segoe UI"/>
      <w:sz w:val="18"/>
      <w:szCs w:val="18"/>
    </w:rPr>
  </w:style>
  <w:style w:type="character" w:customStyle="1" w:styleId="af3">
    <w:name w:val="Текст выноски Знак"/>
    <w:basedOn w:val="a0"/>
    <w:link w:val="af2"/>
    <w:uiPriority w:val="99"/>
    <w:semiHidden/>
    <w:rsid w:val="00D97E75"/>
    <w:rPr>
      <w:rFonts w:ascii="Segoe UI" w:eastAsia="Times New Roman" w:hAnsi="Segoe UI" w:cs="Segoe UI"/>
      <w:sz w:val="18"/>
      <w:szCs w:val="18"/>
      <w:lang w:eastAsia="ru-RU"/>
    </w:rPr>
  </w:style>
  <w:style w:type="character" w:customStyle="1" w:styleId="apple-converted-space">
    <w:name w:val="apple-converted-space"/>
    <w:rsid w:val="000F5169"/>
  </w:style>
  <w:style w:type="paragraph" w:customStyle="1" w:styleId="Default">
    <w:name w:val="Default"/>
    <w:rsid w:val="000F51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Normal (Web)"/>
    <w:basedOn w:val="a"/>
    <w:uiPriority w:val="99"/>
    <w:semiHidden/>
    <w:unhideWhenUsed/>
    <w:rsid w:val="000F5169"/>
    <w:pPr>
      <w:spacing w:before="100" w:beforeAutospacing="1" w:after="100" w:afterAutospacing="1"/>
    </w:pPr>
  </w:style>
  <w:style w:type="paragraph" w:customStyle="1" w:styleId="af5">
    <w:basedOn w:val="a"/>
    <w:next w:val="a"/>
    <w:qFormat/>
    <w:rsid w:val="00936926"/>
    <w:pPr>
      <w:jc w:val="center"/>
    </w:pPr>
    <w:rPr>
      <w:szCs w:val="20"/>
      <w:lang w:eastAsia="ar-SA"/>
    </w:rPr>
  </w:style>
  <w:style w:type="character" w:customStyle="1" w:styleId="af6">
    <w:name w:val="Название Знак"/>
    <w:link w:val="af7"/>
    <w:rsid w:val="00936926"/>
    <w:rPr>
      <w:rFonts w:ascii="Times New Roman" w:eastAsia="Times New Roman" w:hAnsi="Times New Roman" w:cs="Times New Roman"/>
      <w:sz w:val="24"/>
      <w:szCs w:val="20"/>
      <w:lang w:eastAsia="ar-SA"/>
    </w:rPr>
  </w:style>
  <w:style w:type="paragraph" w:styleId="af8">
    <w:name w:val="Subtitle"/>
    <w:basedOn w:val="a"/>
    <w:next w:val="a"/>
    <w:link w:val="af9"/>
    <w:uiPriority w:val="11"/>
    <w:qFormat/>
    <w:rsid w:val="00936926"/>
    <w:pPr>
      <w:widowControl w:val="0"/>
      <w:numPr>
        <w:ilvl w:val="1"/>
      </w:numPr>
      <w:autoSpaceDE w:val="0"/>
      <w:autoSpaceDN w:val="0"/>
      <w:adjustRightInd w:val="0"/>
    </w:pPr>
    <w:rPr>
      <w:rFonts w:ascii="Cambria" w:hAnsi="Cambria"/>
      <w:i/>
      <w:iCs/>
      <w:color w:val="4F81BD"/>
      <w:spacing w:val="15"/>
    </w:rPr>
  </w:style>
  <w:style w:type="character" w:customStyle="1" w:styleId="af9">
    <w:name w:val="Подзаголовок Знак"/>
    <w:basedOn w:val="a0"/>
    <w:link w:val="af8"/>
    <w:uiPriority w:val="11"/>
    <w:rsid w:val="00936926"/>
    <w:rPr>
      <w:rFonts w:ascii="Cambria" w:eastAsia="Times New Roman" w:hAnsi="Cambria" w:cs="Times New Roman"/>
      <w:i/>
      <w:iCs/>
      <w:color w:val="4F81BD"/>
      <w:spacing w:val="15"/>
      <w:sz w:val="24"/>
      <w:szCs w:val="24"/>
      <w:lang w:eastAsia="ru-RU"/>
    </w:rPr>
  </w:style>
  <w:style w:type="table" w:styleId="afa">
    <w:name w:val="Table Grid"/>
    <w:basedOn w:val="a1"/>
    <w:uiPriority w:val="59"/>
    <w:rsid w:val="0093692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936926"/>
    <w:pPr>
      <w:jc w:val="both"/>
    </w:pPr>
    <w:rPr>
      <w:szCs w:val="20"/>
      <w:lang w:eastAsia="ar-SA"/>
    </w:rPr>
  </w:style>
  <w:style w:type="paragraph" w:customStyle="1" w:styleId="Heading">
    <w:name w:val="Heading"/>
    <w:uiPriority w:val="99"/>
    <w:rsid w:val="00936926"/>
    <w:pPr>
      <w:autoSpaceDE w:val="0"/>
      <w:autoSpaceDN w:val="0"/>
      <w:adjustRightInd w:val="0"/>
      <w:spacing w:after="0" w:line="240" w:lineRule="auto"/>
    </w:pPr>
    <w:rPr>
      <w:rFonts w:ascii="Arial" w:eastAsia="Calibri" w:hAnsi="Arial" w:cs="Arial"/>
      <w:b/>
      <w:bCs/>
    </w:rPr>
  </w:style>
  <w:style w:type="character" w:styleId="afb">
    <w:name w:val="FollowedHyperlink"/>
    <w:uiPriority w:val="99"/>
    <w:semiHidden/>
    <w:unhideWhenUsed/>
    <w:rsid w:val="00936926"/>
    <w:rPr>
      <w:color w:val="954F72"/>
      <w:u w:val="single"/>
    </w:rPr>
  </w:style>
  <w:style w:type="paragraph" w:customStyle="1" w:styleId="font5">
    <w:name w:val="font5"/>
    <w:basedOn w:val="a"/>
    <w:rsid w:val="00936926"/>
    <w:pPr>
      <w:spacing w:before="100" w:beforeAutospacing="1" w:after="100" w:afterAutospacing="1"/>
    </w:pPr>
    <w:rPr>
      <w:rFonts w:ascii="Tahoma" w:hAnsi="Tahoma" w:cs="Tahoma"/>
      <w:color w:val="000000"/>
      <w:sz w:val="18"/>
      <w:szCs w:val="18"/>
    </w:rPr>
  </w:style>
  <w:style w:type="paragraph" w:customStyle="1" w:styleId="font6">
    <w:name w:val="font6"/>
    <w:basedOn w:val="a"/>
    <w:rsid w:val="00936926"/>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9369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93692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7">
    <w:name w:val="xl67"/>
    <w:basedOn w:val="a"/>
    <w:rsid w:val="0093692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936926"/>
    <w:pPr>
      <w:pBdr>
        <w:top w:val="single" w:sz="4" w:space="0" w:color="auto"/>
        <w:left w:val="single" w:sz="4" w:space="0" w:color="auto"/>
        <w:right w:val="single" w:sz="4" w:space="0" w:color="auto"/>
      </w:pBdr>
      <w:shd w:val="clear" w:color="000000" w:fill="D9D9D9"/>
      <w:spacing w:before="100" w:beforeAutospacing="1" w:after="100" w:afterAutospacing="1"/>
    </w:pPr>
  </w:style>
  <w:style w:type="paragraph" w:customStyle="1" w:styleId="xl69">
    <w:name w:val="xl69"/>
    <w:basedOn w:val="a"/>
    <w:rsid w:val="0093692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36926"/>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1">
    <w:name w:val="xl71"/>
    <w:basedOn w:val="a"/>
    <w:rsid w:val="00936926"/>
    <w:pPr>
      <w:pBdr>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2">
    <w:name w:val="xl72"/>
    <w:basedOn w:val="a"/>
    <w:rsid w:val="00936926"/>
    <w:pPr>
      <w:pBdr>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73">
    <w:name w:val="xl73"/>
    <w:basedOn w:val="a"/>
    <w:rsid w:val="0093692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4">
    <w:name w:val="xl74"/>
    <w:basedOn w:val="a"/>
    <w:rsid w:val="0093692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36926"/>
    <w:pPr>
      <w:spacing w:before="100" w:beforeAutospacing="1" w:after="100" w:afterAutospacing="1"/>
    </w:pPr>
    <w:rPr>
      <w:b/>
      <w:bCs/>
      <w:sz w:val="44"/>
      <w:szCs w:val="44"/>
    </w:rPr>
  </w:style>
  <w:style w:type="paragraph" w:customStyle="1" w:styleId="xl76">
    <w:name w:val="xl76"/>
    <w:basedOn w:val="a"/>
    <w:rsid w:val="0093692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77">
    <w:name w:val="xl77"/>
    <w:basedOn w:val="a"/>
    <w:rsid w:val="009369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936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93692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a"/>
    <w:rsid w:val="00936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93692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936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936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a"/>
    <w:rsid w:val="00936926"/>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5">
    <w:name w:val="xl85"/>
    <w:basedOn w:val="a"/>
    <w:rsid w:val="00936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6">
    <w:name w:val="xl86"/>
    <w:basedOn w:val="a"/>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87">
    <w:name w:val="xl87"/>
    <w:basedOn w:val="a"/>
    <w:rsid w:val="0093692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8">
    <w:name w:val="xl88"/>
    <w:basedOn w:val="a"/>
    <w:rsid w:val="0093692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
    <w:rsid w:val="00936926"/>
    <w:pPr>
      <w:pBdr>
        <w:left w:val="single" w:sz="4" w:space="0" w:color="auto"/>
        <w:right w:val="single" w:sz="4" w:space="0" w:color="auto"/>
      </w:pBdr>
      <w:spacing w:before="100" w:beforeAutospacing="1" w:after="100" w:afterAutospacing="1"/>
      <w:jc w:val="center"/>
    </w:pPr>
  </w:style>
  <w:style w:type="paragraph" w:customStyle="1" w:styleId="xl90">
    <w:name w:val="xl90"/>
    <w:basedOn w:val="a"/>
    <w:rsid w:val="0093692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1">
    <w:name w:val="xl91"/>
    <w:basedOn w:val="a"/>
    <w:rsid w:val="00936926"/>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
    <w:rsid w:val="009369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
    <w:name w:val="xl93"/>
    <w:basedOn w:val="a"/>
    <w:rsid w:val="00936926"/>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4">
    <w:name w:val="xl94"/>
    <w:basedOn w:val="a"/>
    <w:rsid w:val="0093692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936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9369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936926"/>
    <w:pPr>
      <w:pBdr>
        <w:top w:val="single" w:sz="8"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936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99">
    <w:name w:val="xl99"/>
    <w:basedOn w:val="a"/>
    <w:rsid w:val="00936926"/>
    <w:pPr>
      <w:pBdr>
        <w:left w:val="single" w:sz="8" w:space="0" w:color="auto"/>
        <w:right w:val="single" w:sz="4" w:space="0" w:color="auto"/>
      </w:pBdr>
      <w:spacing w:before="100" w:beforeAutospacing="1" w:after="100" w:afterAutospacing="1"/>
      <w:jc w:val="center"/>
    </w:pPr>
  </w:style>
  <w:style w:type="paragraph" w:customStyle="1" w:styleId="xl100">
    <w:name w:val="xl100"/>
    <w:basedOn w:val="a"/>
    <w:rsid w:val="00936926"/>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01">
    <w:name w:val="xl101"/>
    <w:basedOn w:val="a"/>
    <w:rsid w:val="00936926"/>
    <w:pPr>
      <w:pBdr>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93692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3">
    <w:name w:val="xl103"/>
    <w:basedOn w:val="a"/>
    <w:rsid w:val="00936926"/>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4">
    <w:name w:val="xl104"/>
    <w:basedOn w:val="a"/>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5">
    <w:name w:val="xl105"/>
    <w:basedOn w:val="a"/>
    <w:rsid w:val="009369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6">
    <w:name w:val="xl106"/>
    <w:basedOn w:val="a"/>
    <w:rsid w:val="00936926"/>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a"/>
    <w:rsid w:val="0093692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
    <w:rsid w:val="0093692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9">
    <w:name w:val="xl109"/>
    <w:basedOn w:val="a"/>
    <w:rsid w:val="00936926"/>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11">
    <w:name w:val="xl111"/>
    <w:basedOn w:val="a"/>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112">
    <w:name w:val="xl112"/>
    <w:basedOn w:val="a"/>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13">
    <w:name w:val="xl113"/>
    <w:basedOn w:val="a"/>
    <w:rsid w:val="009369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
    <w:rsid w:val="0093692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9369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936926"/>
    <w:pPr>
      <w:pBdr>
        <w:top w:val="single" w:sz="8" w:space="0" w:color="auto"/>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17">
    <w:name w:val="xl117"/>
    <w:basedOn w:val="a"/>
    <w:rsid w:val="00936926"/>
    <w:pPr>
      <w:pBdr>
        <w:left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118">
    <w:name w:val="xl118"/>
    <w:basedOn w:val="a"/>
    <w:rsid w:val="00936926"/>
    <w:pPr>
      <w:pBdr>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style>
  <w:style w:type="paragraph" w:customStyle="1" w:styleId="xl119">
    <w:name w:val="xl119"/>
    <w:basedOn w:val="a"/>
    <w:rsid w:val="00936926"/>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0">
    <w:name w:val="xl120"/>
    <w:basedOn w:val="a"/>
    <w:rsid w:val="00936926"/>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1">
    <w:name w:val="xl121"/>
    <w:basedOn w:val="a"/>
    <w:rsid w:val="00936926"/>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jc w:val="center"/>
    </w:pPr>
  </w:style>
  <w:style w:type="paragraph" w:customStyle="1" w:styleId="xl122">
    <w:name w:val="xl122"/>
    <w:basedOn w:val="a"/>
    <w:rsid w:val="00936926"/>
    <w:pPr>
      <w:pBdr>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23">
    <w:name w:val="xl123"/>
    <w:basedOn w:val="a"/>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style>
  <w:style w:type="paragraph" w:customStyle="1" w:styleId="xl124">
    <w:name w:val="xl124"/>
    <w:basedOn w:val="a"/>
    <w:rsid w:val="00936926"/>
    <w:pPr>
      <w:pBdr>
        <w:top w:val="single" w:sz="4" w:space="0" w:color="auto"/>
        <w:left w:val="single" w:sz="4" w:space="0" w:color="auto"/>
        <w:bottom w:val="single" w:sz="8" w:space="0" w:color="auto"/>
      </w:pBdr>
      <w:shd w:val="clear" w:color="000000" w:fill="D9D9D9"/>
      <w:spacing w:before="100" w:beforeAutospacing="1" w:after="100" w:afterAutospacing="1"/>
      <w:textAlignment w:val="center"/>
    </w:pPr>
  </w:style>
  <w:style w:type="character" w:customStyle="1" w:styleId="40">
    <w:name w:val="Заголовок 4 Знак"/>
    <w:basedOn w:val="a0"/>
    <w:link w:val="4"/>
    <w:rsid w:val="002D4CD1"/>
    <w:rPr>
      <w:rFonts w:ascii="Times New Roman" w:eastAsia="Times New Roman" w:hAnsi="Times New Roman" w:cs="Times New Roman"/>
      <w:bCs/>
      <w:sz w:val="24"/>
      <w:szCs w:val="20"/>
      <w:lang w:eastAsia="ru-RU"/>
    </w:rPr>
  </w:style>
  <w:style w:type="paragraph" w:customStyle="1" w:styleId="af7">
    <w:basedOn w:val="a"/>
    <w:next w:val="a"/>
    <w:link w:val="af6"/>
    <w:qFormat/>
    <w:rsid w:val="002D4CD1"/>
    <w:pPr>
      <w:jc w:val="center"/>
    </w:pPr>
    <w:rPr>
      <w:szCs w:val="20"/>
      <w:lang w:eastAsia="ar-SA"/>
    </w:rPr>
  </w:style>
  <w:style w:type="character" w:customStyle="1" w:styleId="propertyname">
    <w:name w:val="property_name"/>
    <w:rsid w:val="002D4CD1"/>
  </w:style>
  <w:style w:type="character" w:styleId="afc">
    <w:name w:val="Strong"/>
    <w:basedOn w:val="a0"/>
    <w:uiPriority w:val="22"/>
    <w:qFormat/>
    <w:rsid w:val="009C2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9579">
      <w:bodyDiv w:val="1"/>
      <w:marLeft w:val="0"/>
      <w:marRight w:val="0"/>
      <w:marTop w:val="0"/>
      <w:marBottom w:val="0"/>
      <w:divBdr>
        <w:top w:val="none" w:sz="0" w:space="0" w:color="auto"/>
        <w:left w:val="none" w:sz="0" w:space="0" w:color="auto"/>
        <w:bottom w:val="none" w:sz="0" w:space="0" w:color="auto"/>
        <w:right w:val="none" w:sz="0" w:space="0" w:color="auto"/>
      </w:divBdr>
    </w:div>
    <w:div w:id="608045624">
      <w:bodyDiv w:val="1"/>
      <w:marLeft w:val="0"/>
      <w:marRight w:val="0"/>
      <w:marTop w:val="0"/>
      <w:marBottom w:val="0"/>
      <w:divBdr>
        <w:top w:val="none" w:sz="0" w:space="0" w:color="auto"/>
        <w:left w:val="none" w:sz="0" w:space="0" w:color="auto"/>
        <w:bottom w:val="none" w:sz="0" w:space="0" w:color="auto"/>
        <w:right w:val="none" w:sz="0" w:space="0" w:color="auto"/>
      </w:divBdr>
    </w:div>
    <w:div w:id="658388785">
      <w:bodyDiv w:val="1"/>
      <w:marLeft w:val="0"/>
      <w:marRight w:val="0"/>
      <w:marTop w:val="0"/>
      <w:marBottom w:val="0"/>
      <w:divBdr>
        <w:top w:val="none" w:sz="0" w:space="0" w:color="auto"/>
        <w:left w:val="none" w:sz="0" w:space="0" w:color="auto"/>
        <w:bottom w:val="none" w:sz="0" w:space="0" w:color="auto"/>
        <w:right w:val="none" w:sz="0" w:space="0" w:color="auto"/>
      </w:divBdr>
    </w:div>
    <w:div w:id="1510027258">
      <w:bodyDiv w:val="1"/>
      <w:marLeft w:val="0"/>
      <w:marRight w:val="0"/>
      <w:marTop w:val="0"/>
      <w:marBottom w:val="0"/>
      <w:divBdr>
        <w:top w:val="none" w:sz="0" w:space="0" w:color="auto"/>
        <w:left w:val="none" w:sz="0" w:space="0" w:color="auto"/>
        <w:bottom w:val="none" w:sz="0" w:space="0" w:color="auto"/>
        <w:right w:val="none" w:sz="0" w:space="0" w:color="auto"/>
      </w:divBdr>
    </w:div>
    <w:div w:id="20664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7;nergo124@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90AC-82D2-4638-B8ED-BDDE3FB9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21</Pages>
  <Words>7036</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chayka</dc:creator>
  <cp:lastModifiedBy>Чайка Светлана Витальевна</cp:lastModifiedBy>
  <cp:revision>17</cp:revision>
  <cp:lastPrinted>2016-07-07T04:25:00Z</cp:lastPrinted>
  <dcterms:created xsi:type="dcterms:W3CDTF">2016-11-16T02:23:00Z</dcterms:created>
  <dcterms:modified xsi:type="dcterms:W3CDTF">2018-05-17T07:46:00Z</dcterms:modified>
</cp:coreProperties>
</file>